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7"/>
        <w:gridCol w:w="975"/>
        <w:gridCol w:w="1063"/>
        <w:gridCol w:w="502"/>
        <w:gridCol w:w="610"/>
        <w:gridCol w:w="1187"/>
        <w:gridCol w:w="5051"/>
      </w:tblGrid>
      <w:tr w:rsidR="009F7F72" w:rsidRPr="009F7F72" w14:paraId="19BB95CB" w14:textId="77777777" w:rsidTr="009F7F72">
        <w:tc>
          <w:tcPr>
            <w:tcW w:w="857" w:type="dxa"/>
            <w:shd w:val="clear" w:color="auto" w:fill="BDD6EE"/>
            <w:vAlign w:val="center"/>
          </w:tcPr>
          <w:p w14:paraId="6C244F2D" w14:textId="2801AF7A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CA5A7A">
              <w:rPr>
                <w:b/>
                <w:bCs/>
              </w:rPr>
              <w:t>Fase</w:t>
            </w:r>
          </w:p>
        </w:tc>
        <w:tc>
          <w:tcPr>
            <w:tcW w:w="975" w:type="dxa"/>
            <w:vAlign w:val="center"/>
          </w:tcPr>
          <w:p w14:paraId="47FE5B39" w14:textId="362706BC" w:rsidR="009F7F72" w:rsidRPr="009F7F72" w:rsidRDefault="00D36C5C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063" w:type="dxa"/>
            <w:shd w:val="clear" w:color="auto" w:fill="BDD6EE"/>
            <w:vAlign w:val="center"/>
          </w:tcPr>
          <w:p w14:paraId="03FE6683" w14:textId="39C1878D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Grado</w:t>
            </w:r>
          </w:p>
        </w:tc>
        <w:tc>
          <w:tcPr>
            <w:tcW w:w="1112" w:type="dxa"/>
            <w:gridSpan w:val="2"/>
            <w:vAlign w:val="center"/>
          </w:tcPr>
          <w:p w14:paraId="51AF6A08" w14:textId="0D69BFAC" w:rsidR="009F7F72" w:rsidRPr="009F7F72" w:rsidRDefault="00D36C5C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="00B85F2B">
              <w:rPr>
                <w:b/>
                <w:bCs/>
                <w:sz w:val="36"/>
                <w:szCs w:val="36"/>
              </w:rPr>
              <w:t>°</w:t>
            </w:r>
          </w:p>
        </w:tc>
        <w:tc>
          <w:tcPr>
            <w:tcW w:w="1187" w:type="dxa"/>
            <w:shd w:val="clear" w:color="auto" w:fill="BDD6EE"/>
            <w:vAlign w:val="center"/>
          </w:tcPr>
          <w:p w14:paraId="5183A8D2" w14:textId="57171B3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Campo</w:t>
            </w:r>
          </w:p>
        </w:tc>
        <w:tc>
          <w:tcPr>
            <w:tcW w:w="5051" w:type="dxa"/>
            <w:shd w:val="clear" w:color="auto" w:fill="66CCFF"/>
            <w:vAlign w:val="center"/>
          </w:tcPr>
          <w:p w14:paraId="42F05A0E" w14:textId="598236D1" w:rsidR="009F7F72" w:rsidRPr="009F7F72" w:rsidRDefault="009F7F72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 w:rsidRPr="009F7F72">
              <w:rPr>
                <w:b/>
                <w:bCs/>
                <w:sz w:val="36"/>
                <w:szCs w:val="36"/>
              </w:rPr>
              <w:t>Lenguajes</w:t>
            </w:r>
          </w:p>
        </w:tc>
      </w:tr>
      <w:tr w:rsidR="009F7F72" w:rsidRPr="009F7F72" w14:paraId="55DEA171" w14:textId="77777777" w:rsidTr="00641A14">
        <w:tc>
          <w:tcPr>
            <w:tcW w:w="3397" w:type="dxa"/>
            <w:gridSpan w:val="4"/>
            <w:shd w:val="clear" w:color="auto" w:fill="BDD6EE"/>
            <w:vAlign w:val="center"/>
          </w:tcPr>
          <w:p w14:paraId="3C8F997C" w14:textId="34D580FC" w:rsidR="009F7F72" w:rsidRPr="009F7F72" w:rsidRDefault="009F7F72" w:rsidP="009F7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del proyecto</w:t>
            </w:r>
          </w:p>
        </w:tc>
        <w:tc>
          <w:tcPr>
            <w:tcW w:w="6848" w:type="dxa"/>
            <w:gridSpan w:val="3"/>
            <w:shd w:val="clear" w:color="auto" w:fill="FBE5D6"/>
            <w:vAlign w:val="center"/>
          </w:tcPr>
          <w:p w14:paraId="6BFFF81F" w14:textId="05E002AC" w:rsidR="009F7F72" w:rsidRPr="009F7F72" w:rsidRDefault="00FD597C" w:rsidP="009F7F72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Dime qué comes y te diré quién eres</w:t>
            </w:r>
          </w:p>
        </w:tc>
      </w:tr>
    </w:tbl>
    <w:p w14:paraId="49F63E3C" w14:textId="77777777" w:rsidR="009F7F72" w:rsidRDefault="009F7F72" w:rsidP="009F7F72"/>
    <w:p w14:paraId="2E51C2EA" w14:textId="568792C8" w:rsidR="009F7F72" w:rsidRDefault="009F7F72" w:rsidP="009F7F72">
      <w:r>
        <w:t>Nombre del (de la) alumno(a): _________________________________________</w:t>
      </w:r>
    </w:p>
    <w:p w14:paraId="223B7019" w14:textId="77777777" w:rsidR="009F7F72" w:rsidRDefault="009F7F72" w:rsidP="009F7F72"/>
    <w:p w14:paraId="3DE7095A" w14:textId="36BDE3F3" w:rsidR="009F7F72" w:rsidRPr="009F7F72" w:rsidRDefault="009F7F72" w:rsidP="009F7F72">
      <w:r>
        <w:t>Grado y grupo: ___________   No. Aciertos: _________ Calificación: __________</w:t>
      </w:r>
    </w:p>
    <w:p w14:paraId="5A869CD3" w14:textId="77777777" w:rsidR="009F7F72" w:rsidRDefault="009F7F72" w:rsidP="009F7F72"/>
    <w:p w14:paraId="3442CF89" w14:textId="2547F398" w:rsidR="009F7F72" w:rsidRDefault="009F7F72" w:rsidP="009F7F72">
      <w:r>
        <w:t>Fecha de aplicación: _________________________________________________</w:t>
      </w:r>
    </w:p>
    <w:p w14:paraId="7654B365" w14:textId="77777777" w:rsidR="00A52BF1" w:rsidRDefault="00A52BF1" w:rsidP="00777500">
      <w:pPr>
        <w:jc w:val="both"/>
        <w:rPr>
          <w:b/>
          <w:bCs/>
        </w:rPr>
      </w:pPr>
    </w:p>
    <w:p w14:paraId="7543B0E2" w14:textId="0FD8417B" w:rsidR="00BF39C8" w:rsidRDefault="000E71C6" w:rsidP="00777500">
      <w:pPr>
        <w:jc w:val="both"/>
      </w:pPr>
      <w:r w:rsidRPr="009F7F72">
        <w:rPr>
          <w:b/>
          <w:bCs/>
        </w:rPr>
        <w:t xml:space="preserve">INDICACIONES: </w:t>
      </w:r>
      <w:r w:rsidRPr="009D0356">
        <w:rPr>
          <w:b/>
          <w:bCs/>
        </w:rPr>
        <w:t xml:space="preserve">Lee con atención </w:t>
      </w:r>
      <w:r w:rsidR="00777500">
        <w:rPr>
          <w:b/>
          <w:bCs/>
        </w:rPr>
        <w:t>la pregunta</w:t>
      </w:r>
      <w:r w:rsidRPr="009D0356">
        <w:rPr>
          <w:b/>
          <w:bCs/>
        </w:rPr>
        <w:t xml:space="preserve"> y encierra la</w:t>
      </w:r>
      <w:r w:rsidR="005E0B8F">
        <w:rPr>
          <w:b/>
          <w:bCs/>
        </w:rPr>
        <w:t xml:space="preserve"> letra de la</w:t>
      </w:r>
      <w:r w:rsidRPr="009D0356">
        <w:rPr>
          <w:b/>
          <w:bCs/>
        </w:rPr>
        <w:t xml:space="preserve"> </w:t>
      </w:r>
      <w:r w:rsidR="00777500">
        <w:rPr>
          <w:b/>
          <w:bCs/>
        </w:rPr>
        <w:t>respuesta</w:t>
      </w:r>
      <w:r w:rsidR="005E0B8F">
        <w:rPr>
          <w:b/>
          <w:bCs/>
        </w:rPr>
        <w:t xml:space="preserve"> correcta</w:t>
      </w:r>
      <w:r w:rsidR="00777500">
        <w:rPr>
          <w:b/>
          <w:bCs/>
        </w:rPr>
        <w:t>.</w:t>
      </w:r>
    </w:p>
    <w:p w14:paraId="1B219ACD" w14:textId="77777777" w:rsidR="00417EFE" w:rsidRDefault="005E0B8F" w:rsidP="000E71C6">
      <w:pPr>
        <w:jc w:val="both"/>
      </w:pPr>
      <w:r>
        <w:t xml:space="preserve"> </w:t>
      </w:r>
    </w:p>
    <w:p w14:paraId="2431D441" w14:textId="2CEAD911" w:rsidR="009F7F72" w:rsidRPr="006D5C81" w:rsidRDefault="00BF39C8" w:rsidP="000E71C6">
      <w:pPr>
        <w:jc w:val="both"/>
      </w:pPr>
      <w:r w:rsidRPr="006D5C81">
        <w:t>1.-</w:t>
      </w:r>
      <w:r w:rsidR="00B85F2B">
        <w:t xml:space="preserve"> </w:t>
      </w:r>
      <w:r w:rsidR="005E0B8F" w:rsidRPr="006D5C81">
        <w:t>Luis necesita buscar información acerca de los conceptos</w:t>
      </w:r>
      <w:r w:rsidR="008A58E2" w:rsidRPr="006D5C81">
        <w:t>:</w:t>
      </w:r>
      <w:r w:rsidR="005E0B8F" w:rsidRPr="006D5C81">
        <w:t xml:space="preserve"> alimentación, nutrición, </w:t>
      </w:r>
      <w:r w:rsidR="00A52BF1" w:rsidRPr="006D5C81">
        <w:t>obesidad</w:t>
      </w:r>
      <w:r w:rsidR="005E0B8F" w:rsidRPr="006D5C81">
        <w:t>, caloría, grasa</w:t>
      </w:r>
      <w:r w:rsidR="008A58E2" w:rsidRPr="006D5C81">
        <w:t>.</w:t>
      </w:r>
      <w:r w:rsidR="005E0B8F" w:rsidRPr="006D5C81">
        <w:t xml:space="preserve"> </w:t>
      </w:r>
      <w:r w:rsidRPr="006D5C81">
        <w:t>¿</w:t>
      </w:r>
      <w:r w:rsidR="008A58E2" w:rsidRPr="006D5C81">
        <w:t>E</w:t>
      </w:r>
      <w:r w:rsidR="005E0B8F" w:rsidRPr="006D5C81">
        <w:t>n dónde debe buscar la información de los conceptos</w:t>
      </w:r>
      <w:r w:rsidRPr="006D5C81">
        <w:t>?</w:t>
      </w:r>
    </w:p>
    <w:tbl>
      <w:tblPr>
        <w:tblStyle w:val="Tablaconcuadrcula"/>
        <w:tblpPr w:leftFromText="141" w:rightFromText="141" w:vertAnchor="text" w:horzAnchor="margin" w:tblpY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5E0B8F" w:rsidRPr="006D5C81" w14:paraId="02992FB8" w14:textId="77777777" w:rsidTr="005E0B8F">
        <w:tc>
          <w:tcPr>
            <w:tcW w:w="5122" w:type="dxa"/>
          </w:tcPr>
          <w:p w14:paraId="4039D827" w14:textId="55933209" w:rsidR="005E0B8F" w:rsidRPr="006D5C81" w:rsidRDefault="005E0B8F" w:rsidP="005E0B8F">
            <w:pPr>
              <w:jc w:val="both"/>
            </w:pPr>
            <w:r w:rsidRPr="006D5C81">
              <w:t xml:space="preserve">a) </w:t>
            </w:r>
            <w:r w:rsidR="00417EFE" w:rsidRPr="006D5C81">
              <w:t xml:space="preserve"> </w:t>
            </w:r>
            <w:r w:rsidR="00A52BF1" w:rsidRPr="006D5C81">
              <w:t>Carteles</w:t>
            </w:r>
          </w:p>
        </w:tc>
        <w:tc>
          <w:tcPr>
            <w:tcW w:w="5123" w:type="dxa"/>
          </w:tcPr>
          <w:p w14:paraId="062633AD" w14:textId="74F09DDC" w:rsidR="005E0B8F" w:rsidRPr="006D5C81" w:rsidRDefault="005E0B8F" w:rsidP="005E0B8F">
            <w:pPr>
              <w:jc w:val="both"/>
            </w:pPr>
            <w:r w:rsidRPr="006D5C81">
              <w:t xml:space="preserve">c) </w:t>
            </w:r>
            <w:r w:rsidR="008A58E2" w:rsidRPr="006D5C81">
              <w:t>Recetario</w:t>
            </w:r>
          </w:p>
        </w:tc>
      </w:tr>
      <w:tr w:rsidR="005E0B8F" w:rsidRPr="006D5C81" w14:paraId="48B005EF" w14:textId="77777777" w:rsidTr="005E0B8F">
        <w:tc>
          <w:tcPr>
            <w:tcW w:w="5122" w:type="dxa"/>
          </w:tcPr>
          <w:p w14:paraId="49C85E57" w14:textId="672BF5F1" w:rsidR="005E0B8F" w:rsidRPr="006D5C81" w:rsidRDefault="005E0B8F" w:rsidP="005E0B8F">
            <w:pPr>
              <w:jc w:val="both"/>
            </w:pPr>
            <w:r w:rsidRPr="006D5C81">
              <w:t xml:space="preserve">b) </w:t>
            </w:r>
            <w:r w:rsidR="00417EFE" w:rsidRPr="006D5C81">
              <w:t xml:space="preserve"> Diccionario</w:t>
            </w:r>
          </w:p>
        </w:tc>
        <w:tc>
          <w:tcPr>
            <w:tcW w:w="5123" w:type="dxa"/>
          </w:tcPr>
          <w:p w14:paraId="26D807CD" w14:textId="407F1B8D" w:rsidR="005E0B8F" w:rsidRPr="006D5C81" w:rsidRDefault="005E0B8F" w:rsidP="005E0B8F">
            <w:pPr>
              <w:jc w:val="both"/>
            </w:pPr>
            <w:r w:rsidRPr="006D5C81">
              <w:t xml:space="preserve">d) </w:t>
            </w:r>
            <w:r w:rsidR="008A58E2" w:rsidRPr="006D5C81">
              <w:t>Anuncio publicitario</w:t>
            </w:r>
          </w:p>
        </w:tc>
      </w:tr>
    </w:tbl>
    <w:p w14:paraId="28F0377A" w14:textId="77777777" w:rsidR="00A25872" w:rsidRPr="006D5C81" w:rsidRDefault="00A25872" w:rsidP="0027530A">
      <w:pPr>
        <w:jc w:val="both"/>
      </w:pPr>
    </w:p>
    <w:p w14:paraId="74123976" w14:textId="05674182" w:rsidR="005C3063" w:rsidRPr="006D5C81" w:rsidRDefault="0049308E" w:rsidP="0027530A">
      <w:pPr>
        <w:jc w:val="both"/>
      </w:pPr>
      <w:r w:rsidRPr="006D5C81">
        <w:t xml:space="preserve">2.- </w:t>
      </w:r>
      <w:r w:rsidR="003E67B4" w:rsidRPr="006D5C81">
        <w:t>Son preguntas que sirven para realizar una entrevista a un doctor o nutriólogo</w:t>
      </w:r>
      <w:r w:rsidR="00126BE8" w:rsidRPr="006D5C81">
        <w:t xml:space="preserve"> acerca de una alimentación saludable y equilibrada</w:t>
      </w:r>
      <w:r w:rsidR="003E67B4" w:rsidRPr="006D5C81"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5"/>
      </w:tblGrid>
      <w:tr w:rsidR="0049308E" w:rsidRPr="006D5C81" w14:paraId="434F6B4A" w14:textId="77777777" w:rsidTr="003103AA">
        <w:tc>
          <w:tcPr>
            <w:tcW w:w="10245" w:type="dxa"/>
          </w:tcPr>
          <w:p w14:paraId="5AD1F275" w14:textId="52AA6B5B" w:rsidR="0049308E" w:rsidRPr="006D5C81" w:rsidRDefault="001A14E7" w:rsidP="0027530A">
            <w:pPr>
              <w:jc w:val="both"/>
            </w:pPr>
            <w:r w:rsidRPr="006D5C81">
              <w:t xml:space="preserve">a) </w:t>
            </w:r>
            <w:r w:rsidR="00A52BF1" w:rsidRPr="006D5C81">
              <w:t>¿Qué es el ejercicio?, ¿a qué edad se debe de empezar a practicar el ejercicio?, ¿qué ejercicios recomienda para mantener una buena salud?, ¿cuánto tiempo al día se debe de realizar ejercicio?, ¿qué ejercicios ayudan a tener músculos fuertes?</w:t>
            </w:r>
          </w:p>
        </w:tc>
      </w:tr>
      <w:tr w:rsidR="0049308E" w:rsidRPr="006D5C81" w14:paraId="4FB54AD0" w14:textId="77777777" w:rsidTr="003103AA">
        <w:tc>
          <w:tcPr>
            <w:tcW w:w="10245" w:type="dxa"/>
          </w:tcPr>
          <w:p w14:paraId="58D3C83A" w14:textId="1155550E" w:rsidR="0049308E" w:rsidRPr="006D5C81" w:rsidRDefault="001A14E7" w:rsidP="0027530A">
            <w:pPr>
              <w:jc w:val="both"/>
            </w:pPr>
            <w:r w:rsidRPr="006D5C81">
              <w:t xml:space="preserve">b) </w:t>
            </w:r>
            <w:r w:rsidR="00A52BF1" w:rsidRPr="006D5C81">
              <w:t>¿Qué tipos de alimentos existen?, ¿qué alimentos debemos consumir para tener salud?, ¿qué alimentos son dañinos para la salud?, ¿para qué sirve el plato del buen comer y la jarra del buen beber?, ¿qué recomendaciones da para tener una alimentación saludable?</w:t>
            </w:r>
          </w:p>
        </w:tc>
      </w:tr>
      <w:tr w:rsidR="0049308E" w:rsidRPr="006D5C81" w14:paraId="24447DF0" w14:textId="77777777" w:rsidTr="003103AA">
        <w:tc>
          <w:tcPr>
            <w:tcW w:w="10245" w:type="dxa"/>
          </w:tcPr>
          <w:p w14:paraId="7903DD0F" w14:textId="136A6CDA" w:rsidR="0049308E" w:rsidRPr="006D5C81" w:rsidRDefault="003F0DE1" w:rsidP="003F0DE1">
            <w:pPr>
              <w:tabs>
                <w:tab w:val="num" w:pos="720"/>
              </w:tabs>
              <w:jc w:val="both"/>
              <w:rPr>
                <w:lang w:val="es-MX"/>
              </w:rPr>
            </w:pPr>
            <w:r w:rsidRPr="006D5C81">
              <w:rPr>
                <w:lang w:val="es-MX"/>
              </w:rPr>
              <w:t>c) ¿Cuántas horas de sueño necesito realmente cada noche?, ¿qué puedo hacer para mejorar la calidad de mi sueño?, ¿qué estrategias recomienda para manejar el estrés de manera efectiva?,</w:t>
            </w:r>
            <w:r w:rsidR="002D5AA1">
              <w:rPr>
                <w:lang w:val="es-MX"/>
              </w:rPr>
              <w:t xml:space="preserve"> </w:t>
            </w:r>
            <w:r w:rsidRPr="006D5C81">
              <w:rPr>
                <w:lang w:val="es-MX"/>
              </w:rPr>
              <w:t>¿hay signos de alerta que deba observar en cuanto a mi salud mental?</w:t>
            </w:r>
          </w:p>
        </w:tc>
      </w:tr>
      <w:tr w:rsidR="0049308E" w:rsidRPr="006D5C81" w14:paraId="06CAFCA2" w14:textId="77777777" w:rsidTr="003103AA">
        <w:tc>
          <w:tcPr>
            <w:tcW w:w="10245" w:type="dxa"/>
          </w:tcPr>
          <w:p w14:paraId="72A032D5" w14:textId="74DE9DAA" w:rsidR="0049308E" w:rsidRPr="006D5C81" w:rsidRDefault="003103AA" w:rsidP="003F0DE1">
            <w:pPr>
              <w:tabs>
                <w:tab w:val="num" w:pos="720"/>
              </w:tabs>
              <w:jc w:val="both"/>
              <w:rPr>
                <w:lang w:val="es-MX"/>
              </w:rPr>
            </w:pPr>
            <w:r w:rsidRPr="006D5C81">
              <w:t>d)</w:t>
            </w:r>
            <w:r w:rsidR="003F0DE1" w:rsidRPr="006D5C81">
              <w:t xml:space="preserve"> </w:t>
            </w:r>
            <w:r w:rsidR="003F0DE1" w:rsidRPr="006D5C81">
              <w:rPr>
                <w:lang w:val="es-MX"/>
              </w:rPr>
              <w:t>¿Qué vacunas y chequeos regulares son esenciales para mantenerme saludable?, ¿cuáles son las mejores prácticas para prevenir enfermedades comunes?,</w:t>
            </w:r>
            <w:r w:rsidR="002D5AA1">
              <w:rPr>
                <w:lang w:val="es-MX"/>
              </w:rPr>
              <w:t xml:space="preserve"> </w:t>
            </w:r>
            <w:r w:rsidR="003F0DE1" w:rsidRPr="006D5C81">
              <w:rPr>
                <w:lang w:val="es-MX"/>
              </w:rPr>
              <w:t>¿qué consejos tiene para mantener una buena higiene personal?, ¿con qué frecuencia debería realizarme chequeos dentales?</w:t>
            </w:r>
          </w:p>
        </w:tc>
      </w:tr>
    </w:tbl>
    <w:p w14:paraId="52AAB042" w14:textId="77777777" w:rsidR="006A6908" w:rsidRPr="006D5C81" w:rsidRDefault="006A6908" w:rsidP="0027530A">
      <w:pPr>
        <w:jc w:val="both"/>
      </w:pPr>
    </w:p>
    <w:p w14:paraId="1AE7F84F" w14:textId="77777777" w:rsidR="00A52BF1" w:rsidRPr="006D5C81" w:rsidRDefault="00A52BF1" w:rsidP="0027530A">
      <w:pPr>
        <w:jc w:val="both"/>
      </w:pPr>
    </w:p>
    <w:p w14:paraId="03B03322" w14:textId="77777777" w:rsidR="00A52BF1" w:rsidRPr="006D5C81" w:rsidRDefault="00A52BF1" w:rsidP="0027530A">
      <w:pPr>
        <w:jc w:val="both"/>
      </w:pPr>
    </w:p>
    <w:p w14:paraId="1C9F025F" w14:textId="77777777" w:rsidR="00A52BF1" w:rsidRPr="006D5C81" w:rsidRDefault="00A52BF1" w:rsidP="0027530A">
      <w:pPr>
        <w:jc w:val="both"/>
      </w:pPr>
    </w:p>
    <w:p w14:paraId="56DF8317" w14:textId="19A651DB" w:rsidR="006A6908" w:rsidRPr="006D5C81" w:rsidRDefault="00D5145B" w:rsidP="0027530A">
      <w:pPr>
        <w:jc w:val="both"/>
      </w:pPr>
      <w:r w:rsidRPr="006D5C81">
        <w:lastRenderedPageBreak/>
        <w:t>3.- Luis realizó un cuestionario para realizar una entrevista a un doctor</w:t>
      </w:r>
      <w:r w:rsidR="00B74082" w:rsidRPr="006D5C81">
        <w:t xml:space="preserve"> con las siguientes preguntas</w:t>
      </w:r>
      <w:r w:rsidR="006A6908" w:rsidRPr="006D5C81">
        <w:t>:</w:t>
      </w:r>
    </w:p>
    <w:p w14:paraId="60B009BD" w14:textId="4B0265AA" w:rsidR="005D3588" w:rsidRPr="006D5C81" w:rsidRDefault="006A6908" w:rsidP="0027530A">
      <w:pPr>
        <w:jc w:val="both"/>
      </w:pPr>
      <w:r w:rsidRPr="006D5C81">
        <w:t xml:space="preserve">Qué alimentos son saludables, qué porciones de los grupos de alimentos debemos consumir, cuál es la cantidad de carne que debemos consumir semanalmente, </w:t>
      </w:r>
      <w:r w:rsidR="00FC4089" w:rsidRPr="006D5C81">
        <w:t>qué</w:t>
      </w:r>
      <w:r w:rsidRPr="006D5C81">
        <w:t xml:space="preserve"> alimentos nos ayudan a mejorar la salud. </w:t>
      </w:r>
    </w:p>
    <w:p w14:paraId="02388DAC" w14:textId="5C728774" w:rsidR="005C3063" w:rsidRPr="006D5C81" w:rsidRDefault="00D5145B" w:rsidP="0027530A">
      <w:pPr>
        <w:jc w:val="both"/>
      </w:pPr>
      <w:r w:rsidRPr="006D5C81">
        <w:t>¿</w:t>
      </w:r>
      <w:r w:rsidR="006A6908" w:rsidRPr="006D5C81">
        <w:t>Q</w:t>
      </w:r>
      <w:r w:rsidRPr="006D5C81">
        <w:t>u</w:t>
      </w:r>
      <w:r w:rsidR="006A6908" w:rsidRPr="006D5C81">
        <w:t>é</w:t>
      </w:r>
      <w:r w:rsidRPr="006D5C81">
        <w:t xml:space="preserve"> error cometió </w:t>
      </w:r>
      <w:r w:rsidR="006A6908" w:rsidRPr="006D5C81">
        <w:t>al redactar las preguntas</w:t>
      </w:r>
      <w:r w:rsidRPr="006D5C81">
        <w:t>?</w:t>
      </w:r>
    </w:p>
    <w:tbl>
      <w:tblPr>
        <w:tblStyle w:val="Tablaconcuadrcula"/>
        <w:tblpPr w:leftFromText="141" w:rightFromText="141" w:vertAnchor="text" w:horzAnchor="margin" w:tblpY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5515"/>
      </w:tblGrid>
      <w:tr w:rsidR="006A6908" w:rsidRPr="006D5C81" w14:paraId="267D075C" w14:textId="77777777" w:rsidTr="00512B73">
        <w:trPr>
          <w:trHeight w:val="364"/>
        </w:trPr>
        <w:tc>
          <w:tcPr>
            <w:tcW w:w="4691" w:type="dxa"/>
            <w:hideMark/>
          </w:tcPr>
          <w:p w14:paraId="3279AE71" w14:textId="489621C4" w:rsidR="006A6908" w:rsidRPr="006D5C81" w:rsidRDefault="006A6908" w:rsidP="00AA1CAD">
            <w:pPr>
              <w:jc w:val="both"/>
            </w:pPr>
            <w:r w:rsidRPr="006D5C81">
              <w:t xml:space="preserve">a) </w:t>
            </w:r>
            <w:r w:rsidR="00417EFE" w:rsidRPr="006D5C81">
              <w:t>Uso de puntos y comas</w:t>
            </w:r>
          </w:p>
        </w:tc>
        <w:tc>
          <w:tcPr>
            <w:tcW w:w="5515" w:type="dxa"/>
            <w:hideMark/>
          </w:tcPr>
          <w:p w14:paraId="0125E98A" w14:textId="0C279698" w:rsidR="006A6908" w:rsidRPr="006D5C81" w:rsidRDefault="006A6908" w:rsidP="00AA1CAD">
            <w:pPr>
              <w:jc w:val="both"/>
            </w:pPr>
            <w:r w:rsidRPr="006D5C81">
              <w:t xml:space="preserve">c) </w:t>
            </w:r>
            <w:r w:rsidR="00417EFE" w:rsidRPr="006D5C81">
              <w:t xml:space="preserve"> Uso de signos de interrogación</w:t>
            </w:r>
          </w:p>
        </w:tc>
      </w:tr>
      <w:tr w:rsidR="006A6908" w:rsidRPr="006D5C81" w14:paraId="29109AD3" w14:textId="77777777" w:rsidTr="00512B73">
        <w:trPr>
          <w:trHeight w:val="348"/>
        </w:trPr>
        <w:tc>
          <w:tcPr>
            <w:tcW w:w="4691" w:type="dxa"/>
            <w:hideMark/>
          </w:tcPr>
          <w:p w14:paraId="25901F0E" w14:textId="52D1CDDA" w:rsidR="006A6908" w:rsidRPr="006D5C81" w:rsidRDefault="006A6908" w:rsidP="00AA1CAD">
            <w:pPr>
              <w:jc w:val="both"/>
            </w:pPr>
            <w:r w:rsidRPr="006D5C81">
              <w:t>b) Uso de comas</w:t>
            </w:r>
          </w:p>
        </w:tc>
        <w:tc>
          <w:tcPr>
            <w:tcW w:w="5515" w:type="dxa"/>
            <w:hideMark/>
          </w:tcPr>
          <w:p w14:paraId="250417C5" w14:textId="13143429" w:rsidR="006A6908" w:rsidRPr="006D5C81" w:rsidRDefault="006A6908" w:rsidP="00AA1CAD">
            <w:pPr>
              <w:jc w:val="both"/>
            </w:pPr>
            <w:r w:rsidRPr="006D5C81">
              <w:t xml:space="preserve">d) Uso de </w:t>
            </w:r>
            <w:r w:rsidR="00A52BF1" w:rsidRPr="006D5C81">
              <w:t>signos de admiración</w:t>
            </w:r>
          </w:p>
        </w:tc>
      </w:tr>
    </w:tbl>
    <w:p w14:paraId="2DA561C4" w14:textId="1455C1DA" w:rsidR="00512B73" w:rsidRPr="006D5C81" w:rsidRDefault="00512B73" w:rsidP="0027530A">
      <w:pPr>
        <w:jc w:val="both"/>
      </w:pPr>
    </w:p>
    <w:p w14:paraId="37BC259E" w14:textId="3687B930" w:rsidR="00512B73" w:rsidRPr="006D5C81" w:rsidRDefault="00512B73" w:rsidP="0027530A">
      <w:pPr>
        <w:jc w:val="both"/>
      </w:pPr>
      <w:r w:rsidRPr="006D5C81">
        <w:t xml:space="preserve">4.- ¿Qué tipos de preguntas se pueden redactar al elaborar cuestionarios </w:t>
      </w:r>
      <w:r w:rsidR="00A52BF1" w:rsidRPr="006D5C81">
        <w:t>para encuestar</w:t>
      </w:r>
      <w:r w:rsidRPr="006D5C81">
        <w:t xml:space="preserve"> a personas?</w:t>
      </w:r>
    </w:p>
    <w:tbl>
      <w:tblPr>
        <w:tblStyle w:val="Tablaconcuadrcula"/>
        <w:tblpPr w:leftFromText="141" w:rightFromText="141" w:vertAnchor="text" w:horzAnchor="margin" w:tblpY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5515"/>
      </w:tblGrid>
      <w:tr w:rsidR="00512B73" w:rsidRPr="006D5C81" w14:paraId="27CC9C62" w14:textId="77777777" w:rsidTr="00AA1CAD">
        <w:trPr>
          <w:trHeight w:val="364"/>
        </w:trPr>
        <w:tc>
          <w:tcPr>
            <w:tcW w:w="4691" w:type="dxa"/>
            <w:hideMark/>
          </w:tcPr>
          <w:p w14:paraId="1E153CD4" w14:textId="321F90DE" w:rsidR="00512B73" w:rsidRPr="006D5C81" w:rsidRDefault="00512B73" w:rsidP="00AA1CAD">
            <w:pPr>
              <w:jc w:val="both"/>
            </w:pPr>
            <w:r w:rsidRPr="006D5C81">
              <w:t xml:space="preserve">a) </w:t>
            </w:r>
            <w:r w:rsidR="00417EFE" w:rsidRPr="006D5C81">
              <w:t xml:space="preserve"> Interrogativas e imperativas</w:t>
            </w:r>
          </w:p>
        </w:tc>
        <w:tc>
          <w:tcPr>
            <w:tcW w:w="5515" w:type="dxa"/>
            <w:hideMark/>
          </w:tcPr>
          <w:p w14:paraId="2FCB5D72" w14:textId="2ACD0FB7" w:rsidR="00512B73" w:rsidRPr="006D5C81" w:rsidRDefault="00512B73" w:rsidP="00AA1CAD">
            <w:pPr>
              <w:jc w:val="both"/>
            </w:pPr>
            <w:r w:rsidRPr="006D5C81">
              <w:t xml:space="preserve">c) </w:t>
            </w:r>
            <w:r w:rsidR="005D3588" w:rsidRPr="006D5C81">
              <w:t>Opción múltiple y jerarquización</w:t>
            </w:r>
          </w:p>
        </w:tc>
      </w:tr>
      <w:tr w:rsidR="00512B73" w:rsidRPr="006D5C81" w14:paraId="2BCE1184" w14:textId="77777777" w:rsidTr="00AA1CAD">
        <w:trPr>
          <w:trHeight w:val="348"/>
        </w:trPr>
        <w:tc>
          <w:tcPr>
            <w:tcW w:w="4691" w:type="dxa"/>
            <w:hideMark/>
          </w:tcPr>
          <w:p w14:paraId="6F981764" w14:textId="000555EA" w:rsidR="00512B73" w:rsidRPr="006D5C81" w:rsidRDefault="00512B73" w:rsidP="00AA1CAD">
            <w:pPr>
              <w:jc w:val="both"/>
            </w:pPr>
            <w:r w:rsidRPr="006D5C81">
              <w:t>b)</w:t>
            </w:r>
            <w:r w:rsidR="00417EFE" w:rsidRPr="006D5C81">
              <w:t xml:space="preserve">  Abiertas y cerradas </w:t>
            </w:r>
            <w:r w:rsidRPr="006D5C81">
              <w:t xml:space="preserve"> </w:t>
            </w:r>
          </w:p>
        </w:tc>
        <w:tc>
          <w:tcPr>
            <w:tcW w:w="5515" w:type="dxa"/>
            <w:hideMark/>
          </w:tcPr>
          <w:p w14:paraId="38C65595" w14:textId="5EC5CD25" w:rsidR="00512B73" w:rsidRPr="006D5C81" w:rsidRDefault="00512B73" w:rsidP="00AA1CAD">
            <w:pPr>
              <w:jc w:val="both"/>
            </w:pPr>
            <w:r w:rsidRPr="006D5C81">
              <w:t>d) Correlación y orden alfabético</w:t>
            </w:r>
          </w:p>
        </w:tc>
      </w:tr>
    </w:tbl>
    <w:p w14:paraId="0C42F651" w14:textId="77777777" w:rsidR="00512B73" w:rsidRPr="006D5C81" w:rsidRDefault="00512B73" w:rsidP="0027530A">
      <w:pPr>
        <w:jc w:val="both"/>
      </w:pPr>
    </w:p>
    <w:p w14:paraId="2779108D" w14:textId="2133B3BD" w:rsidR="005D3588" w:rsidRPr="006D5C81" w:rsidRDefault="005D3588" w:rsidP="005D3588">
      <w:pPr>
        <w:jc w:val="both"/>
        <w:rPr>
          <w:lang w:val="es-MX"/>
        </w:rPr>
      </w:pPr>
      <w:r w:rsidRPr="006D5C81">
        <w:t>5.-</w:t>
      </w:r>
      <w:r w:rsidRPr="006D5C81">
        <w:rPr>
          <w:lang w:val="es-MX"/>
        </w:rPr>
        <w:t xml:space="preserve"> Las preguntas ¿consumes frutas y verduras </w:t>
      </w:r>
      <w:r w:rsidR="00A52BF1" w:rsidRPr="006D5C81">
        <w:rPr>
          <w:lang w:val="es-MX"/>
        </w:rPr>
        <w:t>durante el</w:t>
      </w:r>
      <w:r w:rsidRPr="006D5C81">
        <w:rPr>
          <w:lang w:val="es-MX"/>
        </w:rPr>
        <w:t xml:space="preserve"> día?</w:t>
      </w:r>
      <w:r w:rsidR="00A52BF1" w:rsidRPr="006D5C81">
        <w:rPr>
          <w:lang w:val="es-MX"/>
        </w:rPr>
        <w:t>,</w:t>
      </w:r>
      <w:r w:rsidRPr="006D5C81">
        <w:rPr>
          <w:lang w:val="es-MX"/>
        </w:rPr>
        <w:t xml:space="preserve"> ¿evitas el consumo de alimentos ultra procesados en tu dieta diaria?, ¿bebes al menos ocho vasos de agua al día?</w:t>
      </w:r>
      <w:r w:rsidR="00A52BF1" w:rsidRPr="006D5C81">
        <w:rPr>
          <w:lang w:val="es-MX"/>
        </w:rPr>
        <w:t>,</w:t>
      </w:r>
      <w:r w:rsidRPr="006D5C81">
        <w:rPr>
          <w:lang w:val="es-MX"/>
        </w:rPr>
        <w:t xml:space="preserve"> ¿</w:t>
      </w:r>
      <w:r w:rsidR="00A52BF1" w:rsidRPr="006D5C81">
        <w:rPr>
          <w:lang w:val="es-MX"/>
        </w:rPr>
        <w:t>q</w:t>
      </w:r>
      <w:r w:rsidRPr="006D5C81">
        <w:rPr>
          <w:lang w:val="es-MX"/>
        </w:rPr>
        <w:t>ué tipo de preguntas son?</w:t>
      </w:r>
    </w:p>
    <w:tbl>
      <w:tblPr>
        <w:tblStyle w:val="Tablaconcuadrcula"/>
        <w:tblpPr w:leftFromText="141" w:rightFromText="141" w:vertAnchor="text" w:horzAnchor="margin" w:tblpY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5515"/>
      </w:tblGrid>
      <w:tr w:rsidR="005D3588" w:rsidRPr="006D5C81" w14:paraId="7C3019FE" w14:textId="77777777" w:rsidTr="00AA1CAD">
        <w:trPr>
          <w:trHeight w:val="364"/>
        </w:trPr>
        <w:tc>
          <w:tcPr>
            <w:tcW w:w="4691" w:type="dxa"/>
            <w:hideMark/>
          </w:tcPr>
          <w:p w14:paraId="6892C8C6" w14:textId="6D15AE5B" w:rsidR="005D3588" w:rsidRPr="006D5C81" w:rsidRDefault="005D3588" w:rsidP="00AA1CAD">
            <w:pPr>
              <w:jc w:val="both"/>
            </w:pPr>
            <w:bookmarkStart w:id="0" w:name="_Hlk185686341"/>
            <w:r w:rsidRPr="006D5C81">
              <w:t>a) Abiertas</w:t>
            </w:r>
          </w:p>
        </w:tc>
        <w:tc>
          <w:tcPr>
            <w:tcW w:w="5515" w:type="dxa"/>
            <w:hideMark/>
          </w:tcPr>
          <w:p w14:paraId="622D3AA8" w14:textId="59FE8AE5" w:rsidR="005D3588" w:rsidRPr="006D5C81" w:rsidRDefault="005D3588" w:rsidP="00AA1CAD">
            <w:pPr>
              <w:jc w:val="both"/>
            </w:pPr>
            <w:r w:rsidRPr="006D5C81">
              <w:t>c) Retóricas</w:t>
            </w:r>
          </w:p>
        </w:tc>
      </w:tr>
      <w:tr w:rsidR="005D3588" w:rsidRPr="006D5C81" w14:paraId="7BD482DD" w14:textId="77777777" w:rsidTr="00AA1CAD">
        <w:trPr>
          <w:trHeight w:val="348"/>
        </w:trPr>
        <w:tc>
          <w:tcPr>
            <w:tcW w:w="4691" w:type="dxa"/>
            <w:hideMark/>
          </w:tcPr>
          <w:p w14:paraId="5C6212BE" w14:textId="2BA3C209" w:rsidR="005D3588" w:rsidRPr="006D5C81" w:rsidRDefault="005D3588" w:rsidP="00AA1CAD">
            <w:pPr>
              <w:jc w:val="both"/>
            </w:pPr>
            <w:r w:rsidRPr="006D5C81">
              <w:t>b) Opción múltiple</w:t>
            </w:r>
          </w:p>
        </w:tc>
        <w:tc>
          <w:tcPr>
            <w:tcW w:w="5515" w:type="dxa"/>
            <w:hideMark/>
          </w:tcPr>
          <w:p w14:paraId="3975EB66" w14:textId="7D9E4E68" w:rsidR="005D3588" w:rsidRPr="006D5C81" w:rsidRDefault="005D3588" w:rsidP="00AA1CAD">
            <w:pPr>
              <w:jc w:val="both"/>
            </w:pPr>
            <w:r w:rsidRPr="006D5C81">
              <w:t>d) Cerradas</w:t>
            </w:r>
          </w:p>
        </w:tc>
      </w:tr>
      <w:bookmarkEnd w:id="0"/>
    </w:tbl>
    <w:p w14:paraId="6B12635D" w14:textId="77777777" w:rsidR="005D3588" w:rsidRPr="006D5C81" w:rsidRDefault="005D3588" w:rsidP="005D3588">
      <w:pPr>
        <w:jc w:val="both"/>
        <w:rPr>
          <w:lang w:val="es-MX"/>
        </w:rPr>
      </w:pPr>
    </w:p>
    <w:p w14:paraId="55FA4323" w14:textId="2AE597C8" w:rsidR="0071218A" w:rsidRPr="006D5C81" w:rsidRDefault="0071218A" w:rsidP="005D3588">
      <w:pPr>
        <w:jc w:val="both"/>
        <w:rPr>
          <w:lang w:val="es-MX"/>
        </w:rPr>
      </w:pPr>
      <w:r w:rsidRPr="006D5C81">
        <w:rPr>
          <w:lang w:val="es-MX"/>
        </w:rPr>
        <w:t xml:space="preserve">6.- ¿Cuál de las siguientes </w:t>
      </w:r>
      <w:r w:rsidR="00224273" w:rsidRPr="006D5C81">
        <w:rPr>
          <w:lang w:val="es-MX"/>
        </w:rPr>
        <w:t>palabras aparece primero en el diccionario</w:t>
      </w:r>
      <w:r w:rsidRPr="006D5C81">
        <w:rPr>
          <w:lang w:val="es-MX"/>
        </w:rPr>
        <w:t>?</w:t>
      </w:r>
    </w:p>
    <w:tbl>
      <w:tblPr>
        <w:tblStyle w:val="Tablaconcuadrcula"/>
        <w:tblpPr w:leftFromText="141" w:rightFromText="141" w:vertAnchor="text" w:horzAnchor="margin" w:tblpY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5515"/>
      </w:tblGrid>
      <w:tr w:rsidR="00224273" w:rsidRPr="006D5C81" w14:paraId="6FC375E0" w14:textId="77777777" w:rsidTr="00F33769">
        <w:trPr>
          <w:trHeight w:val="364"/>
        </w:trPr>
        <w:tc>
          <w:tcPr>
            <w:tcW w:w="4691" w:type="dxa"/>
            <w:hideMark/>
          </w:tcPr>
          <w:p w14:paraId="607D5CE5" w14:textId="41118157" w:rsidR="00224273" w:rsidRPr="006D5C81" w:rsidRDefault="00224273" w:rsidP="00F33769">
            <w:pPr>
              <w:jc w:val="both"/>
            </w:pPr>
            <w:r w:rsidRPr="006D5C81">
              <w:t>a) Obesidad</w:t>
            </w:r>
          </w:p>
        </w:tc>
        <w:tc>
          <w:tcPr>
            <w:tcW w:w="5515" w:type="dxa"/>
            <w:hideMark/>
          </w:tcPr>
          <w:p w14:paraId="44619CA6" w14:textId="506A19B7" w:rsidR="00224273" w:rsidRPr="006D5C81" w:rsidRDefault="00224273" w:rsidP="00F33769">
            <w:pPr>
              <w:jc w:val="both"/>
            </w:pPr>
            <w:r w:rsidRPr="006D5C81">
              <w:t>c) Caloría</w:t>
            </w:r>
          </w:p>
        </w:tc>
      </w:tr>
      <w:tr w:rsidR="00224273" w:rsidRPr="006D5C81" w14:paraId="4DE3ECE7" w14:textId="77777777" w:rsidTr="00F33769">
        <w:trPr>
          <w:trHeight w:val="348"/>
        </w:trPr>
        <w:tc>
          <w:tcPr>
            <w:tcW w:w="4691" w:type="dxa"/>
            <w:hideMark/>
          </w:tcPr>
          <w:p w14:paraId="388E0FF5" w14:textId="1780F6F2" w:rsidR="00224273" w:rsidRPr="006D5C81" w:rsidRDefault="00224273" w:rsidP="00F33769">
            <w:pPr>
              <w:jc w:val="both"/>
            </w:pPr>
            <w:r w:rsidRPr="006D5C81">
              <w:t>b) Comida</w:t>
            </w:r>
          </w:p>
        </w:tc>
        <w:tc>
          <w:tcPr>
            <w:tcW w:w="5515" w:type="dxa"/>
            <w:hideMark/>
          </w:tcPr>
          <w:p w14:paraId="3D06EDF7" w14:textId="1754E1DB" w:rsidR="00224273" w:rsidRPr="006D5C81" w:rsidRDefault="00224273" w:rsidP="00F33769">
            <w:pPr>
              <w:jc w:val="both"/>
            </w:pPr>
            <w:r w:rsidRPr="006D5C81">
              <w:t>d) Nutrición</w:t>
            </w:r>
          </w:p>
        </w:tc>
      </w:tr>
    </w:tbl>
    <w:p w14:paraId="38D6BB44" w14:textId="77777777" w:rsidR="00224273" w:rsidRPr="006D5C81" w:rsidRDefault="00224273" w:rsidP="0027530A">
      <w:pPr>
        <w:jc w:val="both"/>
      </w:pPr>
    </w:p>
    <w:p w14:paraId="4ABB43D7" w14:textId="429A25B5" w:rsidR="00997159" w:rsidRPr="006D5C81" w:rsidRDefault="008A4603" w:rsidP="002D5AA1">
      <w:pPr>
        <w:ind w:right="49"/>
        <w:jc w:val="both"/>
      </w:pPr>
      <w:r w:rsidRPr="006D5C81">
        <w:t>7.-</w:t>
      </w:r>
      <w:r w:rsidR="00B85F2B">
        <w:t xml:space="preserve"> </w:t>
      </w:r>
      <w:r w:rsidRPr="006D5C81">
        <w:t>Son formas en que podemos organizar e interpretar los datos obtenidos en la aplicación de una encuesta.</w:t>
      </w:r>
    </w:p>
    <w:tbl>
      <w:tblPr>
        <w:tblStyle w:val="Tablaconcuadrcula"/>
        <w:tblpPr w:leftFromText="141" w:rightFromText="141" w:vertAnchor="text" w:horzAnchor="margin" w:tblpY="18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2D5AA1" w:rsidRPr="006D5C81" w14:paraId="1B3AB81D" w14:textId="77777777" w:rsidTr="002D5AA1">
        <w:trPr>
          <w:trHeight w:val="364"/>
        </w:trPr>
        <w:tc>
          <w:tcPr>
            <w:tcW w:w="10201" w:type="dxa"/>
            <w:hideMark/>
          </w:tcPr>
          <w:p w14:paraId="55F614BA" w14:textId="55E132A3" w:rsidR="002D5AA1" w:rsidRPr="006D5C81" w:rsidRDefault="002D5AA1" w:rsidP="00AA1CAD">
            <w:pPr>
              <w:jc w:val="both"/>
            </w:pPr>
            <w:bookmarkStart w:id="1" w:name="_Hlk185686754"/>
            <w:r w:rsidRPr="006D5C81">
              <w:t xml:space="preserve">a) Tablas de frecuencia y gráficas de barras </w:t>
            </w:r>
          </w:p>
        </w:tc>
      </w:tr>
      <w:tr w:rsidR="002D5AA1" w:rsidRPr="006D5C81" w14:paraId="0A0506BC" w14:textId="77777777" w:rsidTr="002D5AA1">
        <w:trPr>
          <w:trHeight w:val="348"/>
        </w:trPr>
        <w:tc>
          <w:tcPr>
            <w:tcW w:w="10201" w:type="dxa"/>
            <w:hideMark/>
          </w:tcPr>
          <w:p w14:paraId="36B5E669" w14:textId="221B90FF" w:rsidR="002D5AA1" w:rsidRPr="006D5C81" w:rsidRDefault="002D5AA1" w:rsidP="00AA1CAD">
            <w:pPr>
              <w:jc w:val="both"/>
            </w:pPr>
            <w:r w:rsidRPr="006D5C81">
              <w:t>b) Tablas de organización y frecuencias</w:t>
            </w:r>
          </w:p>
        </w:tc>
      </w:tr>
      <w:tr w:rsidR="002D5AA1" w:rsidRPr="006D5C81" w14:paraId="4C4A799D" w14:textId="77777777" w:rsidTr="002D5AA1">
        <w:trPr>
          <w:trHeight w:val="348"/>
        </w:trPr>
        <w:tc>
          <w:tcPr>
            <w:tcW w:w="10201" w:type="dxa"/>
          </w:tcPr>
          <w:p w14:paraId="18026B43" w14:textId="4D641A15" w:rsidR="002D5AA1" w:rsidRPr="006D5C81" w:rsidRDefault="002D5AA1" w:rsidP="002D5AA1">
            <w:pPr>
              <w:jc w:val="both"/>
            </w:pPr>
            <w:r w:rsidRPr="006D5C81">
              <w:t>c)  Tendencias y predominancias</w:t>
            </w:r>
          </w:p>
        </w:tc>
      </w:tr>
      <w:tr w:rsidR="002D5AA1" w:rsidRPr="006D5C81" w14:paraId="67D9C2E9" w14:textId="77777777" w:rsidTr="002D5AA1">
        <w:trPr>
          <w:trHeight w:val="348"/>
        </w:trPr>
        <w:tc>
          <w:tcPr>
            <w:tcW w:w="10201" w:type="dxa"/>
          </w:tcPr>
          <w:p w14:paraId="4084710E" w14:textId="612A579D" w:rsidR="002D5AA1" w:rsidRPr="006D5C81" w:rsidRDefault="002D5AA1" w:rsidP="002D5AA1">
            <w:pPr>
              <w:jc w:val="both"/>
            </w:pPr>
            <w:r w:rsidRPr="006D5C81">
              <w:t>d) Secuencias y series gráficas</w:t>
            </w:r>
          </w:p>
        </w:tc>
      </w:tr>
      <w:bookmarkEnd w:id="1"/>
    </w:tbl>
    <w:p w14:paraId="5AD664D7" w14:textId="77777777" w:rsidR="009F6587" w:rsidRPr="006D5C81" w:rsidRDefault="009F6587" w:rsidP="002B07A8">
      <w:pPr>
        <w:ind w:right="335"/>
        <w:jc w:val="both"/>
      </w:pPr>
    </w:p>
    <w:p w14:paraId="196D074F" w14:textId="05EE6BA9" w:rsidR="00B52939" w:rsidRPr="006D5C81" w:rsidRDefault="00FD7BB6" w:rsidP="00B85F2B">
      <w:pPr>
        <w:ind w:right="49"/>
        <w:jc w:val="both"/>
      </w:pPr>
      <w:r w:rsidRPr="006D5C81">
        <w:t>8</w:t>
      </w:r>
      <w:r w:rsidR="002B07A8" w:rsidRPr="006D5C81">
        <w:t xml:space="preserve">.- </w:t>
      </w:r>
      <w:r w:rsidR="00224273" w:rsidRPr="006D5C81">
        <w:t>¿Qué debes realizar si deseas conocer el tipo de alimentación que se consume en tu escuela?</w:t>
      </w:r>
    </w:p>
    <w:tbl>
      <w:tblPr>
        <w:tblStyle w:val="Tablaconcuadrcula"/>
        <w:tblpPr w:leftFromText="141" w:rightFromText="141" w:vertAnchor="text" w:horzAnchor="margin" w:tblpY="18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529"/>
      </w:tblGrid>
      <w:tr w:rsidR="00224273" w:rsidRPr="006D5C81" w14:paraId="41DCBB92" w14:textId="77777777" w:rsidTr="00F33769">
        <w:trPr>
          <w:trHeight w:val="364"/>
        </w:trPr>
        <w:tc>
          <w:tcPr>
            <w:tcW w:w="5103" w:type="dxa"/>
            <w:hideMark/>
          </w:tcPr>
          <w:p w14:paraId="11D3B87F" w14:textId="7AB871E1" w:rsidR="00224273" w:rsidRPr="006D5C81" w:rsidRDefault="00224273" w:rsidP="00F33769">
            <w:pPr>
              <w:jc w:val="both"/>
            </w:pPr>
            <w:r w:rsidRPr="006D5C81">
              <w:t>a) Entrevista</w:t>
            </w:r>
          </w:p>
        </w:tc>
        <w:tc>
          <w:tcPr>
            <w:tcW w:w="5529" w:type="dxa"/>
            <w:hideMark/>
          </w:tcPr>
          <w:p w14:paraId="02599604" w14:textId="30BEC8BE" w:rsidR="00224273" w:rsidRPr="006D5C81" w:rsidRDefault="00224273" w:rsidP="00F33769">
            <w:pPr>
              <w:jc w:val="both"/>
            </w:pPr>
            <w:r w:rsidRPr="006D5C81">
              <w:t>c) Encuesta</w:t>
            </w:r>
          </w:p>
        </w:tc>
      </w:tr>
      <w:tr w:rsidR="00224273" w:rsidRPr="006D5C81" w14:paraId="678760FA" w14:textId="77777777" w:rsidTr="00F33769">
        <w:trPr>
          <w:trHeight w:val="348"/>
        </w:trPr>
        <w:tc>
          <w:tcPr>
            <w:tcW w:w="5103" w:type="dxa"/>
            <w:hideMark/>
          </w:tcPr>
          <w:p w14:paraId="4C1498A6" w14:textId="30681C4E" w:rsidR="00224273" w:rsidRPr="006D5C81" w:rsidRDefault="00224273" w:rsidP="00F33769">
            <w:pPr>
              <w:jc w:val="both"/>
            </w:pPr>
            <w:r w:rsidRPr="006D5C81">
              <w:t>b) Investigar en libros o internet</w:t>
            </w:r>
          </w:p>
        </w:tc>
        <w:tc>
          <w:tcPr>
            <w:tcW w:w="5529" w:type="dxa"/>
            <w:hideMark/>
          </w:tcPr>
          <w:p w14:paraId="4D30E328" w14:textId="11A20C38" w:rsidR="00224273" w:rsidRPr="006D5C81" w:rsidRDefault="00224273" w:rsidP="00F33769">
            <w:pPr>
              <w:jc w:val="both"/>
            </w:pPr>
            <w:r w:rsidRPr="006D5C81">
              <w:t>d) Fichas de resumen</w:t>
            </w:r>
          </w:p>
        </w:tc>
      </w:tr>
    </w:tbl>
    <w:p w14:paraId="209A5C19" w14:textId="77777777" w:rsidR="00224273" w:rsidRPr="006D5C81" w:rsidRDefault="00224273" w:rsidP="00224273">
      <w:pPr>
        <w:ind w:right="335"/>
        <w:jc w:val="both"/>
      </w:pPr>
    </w:p>
    <w:p w14:paraId="620F93AA" w14:textId="77777777" w:rsidR="00224273" w:rsidRPr="006D5C81" w:rsidRDefault="00224273" w:rsidP="00224273">
      <w:pPr>
        <w:ind w:right="335"/>
        <w:jc w:val="both"/>
      </w:pPr>
    </w:p>
    <w:p w14:paraId="5348AF92" w14:textId="77777777" w:rsidR="00224273" w:rsidRPr="006D5C81" w:rsidRDefault="00224273" w:rsidP="00224273">
      <w:pPr>
        <w:ind w:right="335"/>
        <w:jc w:val="both"/>
      </w:pPr>
    </w:p>
    <w:p w14:paraId="40137B3A" w14:textId="77777777" w:rsidR="00224273" w:rsidRPr="006D5C81" w:rsidRDefault="00224273" w:rsidP="00224273">
      <w:pPr>
        <w:ind w:right="335"/>
        <w:jc w:val="both"/>
      </w:pPr>
    </w:p>
    <w:p w14:paraId="760ACC66" w14:textId="50D3EEB9" w:rsidR="00A25872" w:rsidRPr="006D5C81" w:rsidRDefault="00FD7BB6" w:rsidP="0027530A">
      <w:pPr>
        <w:jc w:val="both"/>
      </w:pPr>
      <w:r w:rsidRPr="006D5C81">
        <w:lastRenderedPageBreak/>
        <w:t>9</w:t>
      </w:r>
      <w:r w:rsidR="009F7F72" w:rsidRPr="006D5C81">
        <w:t>.-</w:t>
      </w:r>
      <w:r w:rsidR="00A25872" w:rsidRPr="006D5C81">
        <w:t xml:space="preserve"> Selecciona la opción que relaciona correctamente </w:t>
      </w:r>
      <w:r w:rsidR="0055273A" w:rsidRPr="006D5C81">
        <w:t>l</w:t>
      </w:r>
      <w:r w:rsidR="009D0471" w:rsidRPr="006D5C81">
        <w:t>as palabras</w:t>
      </w:r>
      <w:r w:rsidR="00A25872" w:rsidRPr="006D5C81">
        <w:t xml:space="preserve"> con su significado.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1453"/>
        <w:gridCol w:w="6569"/>
      </w:tblGrid>
      <w:tr w:rsidR="00A25872" w:rsidRPr="006D5C81" w14:paraId="1C0061BD" w14:textId="77777777" w:rsidTr="006D5C81">
        <w:trPr>
          <w:trHeight w:val="680"/>
        </w:trPr>
        <w:tc>
          <w:tcPr>
            <w:tcW w:w="2233" w:type="dxa"/>
            <w:vAlign w:val="center"/>
          </w:tcPr>
          <w:p w14:paraId="17505F91" w14:textId="00B06DC6" w:rsidR="00A25872" w:rsidRPr="006D5C81" w:rsidRDefault="00997159" w:rsidP="0027530A">
            <w:pPr>
              <w:pStyle w:val="Prrafodelista"/>
              <w:numPr>
                <w:ilvl w:val="0"/>
                <w:numId w:val="1"/>
              </w:numPr>
              <w:jc w:val="both"/>
            </w:pPr>
            <w:r w:rsidRPr="006D5C81">
              <w:t>Encuesta</w:t>
            </w:r>
          </w:p>
        </w:tc>
        <w:tc>
          <w:tcPr>
            <w:tcW w:w="1453" w:type="dxa"/>
            <w:vAlign w:val="center"/>
          </w:tcPr>
          <w:p w14:paraId="016EF08E" w14:textId="77777777" w:rsidR="00A25872" w:rsidRPr="006D5C81" w:rsidRDefault="00A25872" w:rsidP="0027530A">
            <w:pPr>
              <w:jc w:val="both"/>
            </w:pPr>
          </w:p>
        </w:tc>
        <w:tc>
          <w:tcPr>
            <w:tcW w:w="6569" w:type="dxa"/>
            <w:vAlign w:val="center"/>
          </w:tcPr>
          <w:p w14:paraId="0680F33F" w14:textId="24216041" w:rsidR="00A25872" w:rsidRPr="006D5C81" w:rsidRDefault="00A25872" w:rsidP="0027530A">
            <w:pPr>
              <w:jc w:val="both"/>
            </w:pPr>
            <w:r w:rsidRPr="006D5C81">
              <w:t>(</w:t>
            </w:r>
            <w:r w:rsidR="00B52939" w:rsidRPr="006D5C81">
              <w:t>W</w:t>
            </w:r>
            <w:r w:rsidRPr="006D5C81">
              <w:t xml:space="preserve">) </w:t>
            </w:r>
            <w:r w:rsidR="00997159" w:rsidRPr="006D5C81">
              <w:rPr>
                <w:kern w:val="0"/>
              </w:rPr>
              <w:t>Documento en que se presentan los resultados de una encuesta.</w:t>
            </w:r>
          </w:p>
        </w:tc>
      </w:tr>
      <w:tr w:rsidR="00A25872" w:rsidRPr="006D5C81" w14:paraId="2643B5A5" w14:textId="77777777" w:rsidTr="006D5C81">
        <w:trPr>
          <w:trHeight w:val="680"/>
        </w:trPr>
        <w:tc>
          <w:tcPr>
            <w:tcW w:w="2233" w:type="dxa"/>
            <w:vAlign w:val="center"/>
            <w:hideMark/>
          </w:tcPr>
          <w:p w14:paraId="55B24113" w14:textId="1D05188F" w:rsidR="00A25872" w:rsidRPr="006D5C81" w:rsidRDefault="00997159" w:rsidP="0027530A">
            <w:pPr>
              <w:pStyle w:val="Prrafodelista"/>
              <w:numPr>
                <w:ilvl w:val="0"/>
                <w:numId w:val="1"/>
              </w:numPr>
              <w:jc w:val="both"/>
            </w:pPr>
            <w:r w:rsidRPr="006D5C81">
              <w:t xml:space="preserve">Partes del informe de resultados </w:t>
            </w:r>
          </w:p>
        </w:tc>
        <w:tc>
          <w:tcPr>
            <w:tcW w:w="1453" w:type="dxa"/>
            <w:vAlign w:val="center"/>
          </w:tcPr>
          <w:p w14:paraId="32775AF2" w14:textId="77777777" w:rsidR="00A25872" w:rsidRPr="006D5C81" w:rsidRDefault="00A25872" w:rsidP="0027530A">
            <w:pPr>
              <w:jc w:val="both"/>
              <w:rPr>
                <w:lang w:val="es-MX"/>
              </w:rPr>
            </w:pPr>
          </w:p>
        </w:tc>
        <w:tc>
          <w:tcPr>
            <w:tcW w:w="6569" w:type="dxa"/>
            <w:vAlign w:val="center"/>
            <w:hideMark/>
          </w:tcPr>
          <w:p w14:paraId="27E8BA66" w14:textId="4043C0ED" w:rsidR="00A25872" w:rsidRPr="006D5C81" w:rsidRDefault="00A25872" w:rsidP="0027530A">
            <w:pPr>
              <w:jc w:val="both"/>
            </w:pPr>
            <w:r w:rsidRPr="006D5C81">
              <w:t>(</w:t>
            </w:r>
            <w:r w:rsidR="00B52939" w:rsidRPr="006D5C81">
              <w:t>X</w:t>
            </w:r>
            <w:r w:rsidRPr="006D5C81">
              <w:t xml:space="preserve">) </w:t>
            </w:r>
            <w:r w:rsidR="00FC4089" w:rsidRPr="006D5C81">
              <w:t>S</w:t>
            </w:r>
            <w:r w:rsidR="00997159" w:rsidRPr="006D5C81">
              <w:rPr>
                <w:kern w:val="0"/>
              </w:rPr>
              <w:t>e utilizan frecuentemente para explicar, comparar y ejemplificar los resultados del informe.</w:t>
            </w:r>
          </w:p>
        </w:tc>
      </w:tr>
      <w:tr w:rsidR="00A25872" w:rsidRPr="006D5C81" w14:paraId="6F873625" w14:textId="77777777" w:rsidTr="006D5C81">
        <w:trPr>
          <w:trHeight w:val="680"/>
        </w:trPr>
        <w:tc>
          <w:tcPr>
            <w:tcW w:w="2233" w:type="dxa"/>
            <w:vAlign w:val="center"/>
            <w:hideMark/>
          </w:tcPr>
          <w:p w14:paraId="0E9C4593" w14:textId="03AC54EE" w:rsidR="00A25872" w:rsidRPr="006D5C81" w:rsidRDefault="00997159" w:rsidP="0027530A">
            <w:pPr>
              <w:pStyle w:val="Prrafodelista"/>
              <w:numPr>
                <w:ilvl w:val="0"/>
                <w:numId w:val="1"/>
              </w:numPr>
              <w:jc w:val="both"/>
            </w:pPr>
            <w:r w:rsidRPr="006D5C81">
              <w:t>Frases o nexos</w:t>
            </w:r>
          </w:p>
        </w:tc>
        <w:tc>
          <w:tcPr>
            <w:tcW w:w="1453" w:type="dxa"/>
            <w:vAlign w:val="center"/>
          </w:tcPr>
          <w:p w14:paraId="1C25C895" w14:textId="77777777" w:rsidR="00A25872" w:rsidRPr="006D5C81" w:rsidRDefault="00A25872" w:rsidP="0027530A">
            <w:pPr>
              <w:jc w:val="both"/>
            </w:pPr>
          </w:p>
        </w:tc>
        <w:tc>
          <w:tcPr>
            <w:tcW w:w="6569" w:type="dxa"/>
            <w:vAlign w:val="center"/>
            <w:hideMark/>
          </w:tcPr>
          <w:p w14:paraId="708CCE19" w14:textId="35DE3902" w:rsidR="0055273A" w:rsidRPr="006D5C81" w:rsidRDefault="00A25872" w:rsidP="0027530A">
            <w:pPr>
              <w:jc w:val="both"/>
            </w:pPr>
            <w:r w:rsidRPr="006D5C81">
              <w:t>(</w:t>
            </w:r>
            <w:r w:rsidR="00B52939" w:rsidRPr="006D5C81">
              <w:t>Y</w:t>
            </w:r>
            <w:r w:rsidRPr="006D5C81">
              <w:t xml:space="preserve">) </w:t>
            </w:r>
            <w:r w:rsidR="00997159" w:rsidRPr="006D5C81">
              <w:t>Introducción, desarrollo y conclusiones.</w:t>
            </w:r>
          </w:p>
          <w:p w14:paraId="64CB8A58" w14:textId="75531996" w:rsidR="00A25872" w:rsidRPr="006D5C81" w:rsidRDefault="00A25872" w:rsidP="0027530A">
            <w:pPr>
              <w:jc w:val="both"/>
            </w:pPr>
          </w:p>
        </w:tc>
      </w:tr>
      <w:tr w:rsidR="00B52939" w:rsidRPr="006D5C81" w14:paraId="0D1AD5B4" w14:textId="77777777" w:rsidTr="006D5C81">
        <w:trPr>
          <w:trHeight w:val="680"/>
        </w:trPr>
        <w:tc>
          <w:tcPr>
            <w:tcW w:w="2233" w:type="dxa"/>
            <w:vAlign w:val="center"/>
          </w:tcPr>
          <w:p w14:paraId="59F4D625" w14:textId="640E90C0" w:rsidR="00B52939" w:rsidRPr="006D5C81" w:rsidRDefault="00997159" w:rsidP="0027530A">
            <w:pPr>
              <w:pStyle w:val="Prrafodelista"/>
              <w:numPr>
                <w:ilvl w:val="0"/>
                <w:numId w:val="1"/>
              </w:numPr>
              <w:jc w:val="both"/>
            </w:pPr>
            <w:r w:rsidRPr="006D5C81">
              <w:t>Informe</w:t>
            </w:r>
          </w:p>
        </w:tc>
        <w:tc>
          <w:tcPr>
            <w:tcW w:w="1453" w:type="dxa"/>
            <w:vAlign w:val="center"/>
          </w:tcPr>
          <w:p w14:paraId="20C83DCF" w14:textId="77777777" w:rsidR="00B52939" w:rsidRPr="006D5C81" w:rsidRDefault="00B52939" w:rsidP="0027530A">
            <w:pPr>
              <w:jc w:val="both"/>
            </w:pPr>
          </w:p>
        </w:tc>
        <w:tc>
          <w:tcPr>
            <w:tcW w:w="6569" w:type="dxa"/>
            <w:vAlign w:val="center"/>
          </w:tcPr>
          <w:p w14:paraId="3CF7E50C" w14:textId="44B8AA2C" w:rsidR="00B52939" w:rsidRPr="006D5C81" w:rsidRDefault="00B52939" w:rsidP="0027530A">
            <w:pPr>
              <w:jc w:val="both"/>
            </w:pPr>
            <w:r w:rsidRPr="006D5C81">
              <w:t>(Z)</w:t>
            </w:r>
            <w:r w:rsidR="0055273A" w:rsidRPr="006D5C81">
              <w:t xml:space="preserve"> </w:t>
            </w:r>
            <w:r w:rsidR="00997159" w:rsidRPr="006D5C81">
              <w:rPr>
                <w:kern w:val="0"/>
              </w:rPr>
              <w:t>Tiene como finalidad averiguar la opinión de las personas sobre algo.</w:t>
            </w:r>
          </w:p>
        </w:tc>
      </w:tr>
    </w:tbl>
    <w:p w14:paraId="31352406" w14:textId="77777777" w:rsidR="00A25872" w:rsidRPr="006D5C81" w:rsidRDefault="00A25872" w:rsidP="0027530A">
      <w:pPr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A25872" w:rsidRPr="006D5C81" w14:paraId="6C63749D" w14:textId="77777777" w:rsidTr="004E1EDC">
        <w:tc>
          <w:tcPr>
            <w:tcW w:w="5122" w:type="dxa"/>
            <w:hideMark/>
          </w:tcPr>
          <w:p w14:paraId="5EB3DA50" w14:textId="4AA3A01B" w:rsidR="00A25872" w:rsidRPr="006D5C81" w:rsidRDefault="00A25872" w:rsidP="0027530A">
            <w:pPr>
              <w:jc w:val="both"/>
            </w:pPr>
            <w:bookmarkStart w:id="2" w:name="_Hlk175425962"/>
            <w:r w:rsidRPr="006D5C81">
              <w:t>a) 1</w:t>
            </w:r>
            <w:r w:rsidR="00A6381E" w:rsidRPr="006D5C81">
              <w:t>W</w:t>
            </w:r>
            <w:r w:rsidRPr="006D5C81">
              <w:t xml:space="preserve"> – 2Y – 3Z</w:t>
            </w:r>
            <w:r w:rsidR="00A6381E" w:rsidRPr="006D5C81">
              <w:t xml:space="preserve"> – 4X</w:t>
            </w:r>
          </w:p>
        </w:tc>
        <w:tc>
          <w:tcPr>
            <w:tcW w:w="5123" w:type="dxa"/>
            <w:hideMark/>
          </w:tcPr>
          <w:p w14:paraId="34CB0AA0" w14:textId="19C109B7" w:rsidR="00A25872" w:rsidRPr="006D5C81" w:rsidRDefault="00A25872" w:rsidP="0027530A">
            <w:pPr>
              <w:jc w:val="both"/>
            </w:pPr>
            <w:r w:rsidRPr="006D5C81">
              <w:t>c) 1</w:t>
            </w:r>
            <w:r w:rsidR="00A6381E" w:rsidRPr="006D5C81">
              <w:t>W</w:t>
            </w:r>
            <w:r w:rsidRPr="006D5C81">
              <w:t xml:space="preserve"> – 2</w:t>
            </w:r>
            <w:r w:rsidR="00A6381E" w:rsidRPr="006D5C81">
              <w:t>X</w:t>
            </w:r>
            <w:r w:rsidRPr="006D5C81">
              <w:t xml:space="preserve"> – 3Y</w:t>
            </w:r>
            <w:r w:rsidR="00A6381E" w:rsidRPr="006D5C81">
              <w:t xml:space="preserve"> – 4Z</w:t>
            </w:r>
          </w:p>
        </w:tc>
      </w:tr>
      <w:tr w:rsidR="00A25872" w:rsidRPr="0027530A" w14:paraId="3B7EDDC6" w14:textId="77777777" w:rsidTr="004E1EDC">
        <w:tc>
          <w:tcPr>
            <w:tcW w:w="5122" w:type="dxa"/>
            <w:hideMark/>
          </w:tcPr>
          <w:p w14:paraId="3E7D98BB" w14:textId="689363C9" w:rsidR="00A25872" w:rsidRPr="006D5C81" w:rsidRDefault="00A25872" w:rsidP="0027530A">
            <w:pPr>
              <w:jc w:val="both"/>
            </w:pPr>
            <w:r w:rsidRPr="006D5C81">
              <w:t>b) 1</w:t>
            </w:r>
            <w:r w:rsidR="00A6381E" w:rsidRPr="006D5C81">
              <w:t>Z</w:t>
            </w:r>
            <w:r w:rsidRPr="006D5C81">
              <w:t xml:space="preserve"> – 2</w:t>
            </w:r>
            <w:r w:rsidR="00A6381E" w:rsidRPr="006D5C81">
              <w:t>Y</w:t>
            </w:r>
            <w:r w:rsidRPr="006D5C81">
              <w:t xml:space="preserve"> – 3</w:t>
            </w:r>
            <w:r w:rsidR="00A6381E" w:rsidRPr="006D5C81">
              <w:t>X – 4W</w:t>
            </w:r>
          </w:p>
        </w:tc>
        <w:tc>
          <w:tcPr>
            <w:tcW w:w="5123" w:type="dxa"/>
            <w:hideMark/>
          </w:tcPr>
          <w:p w14:paraId="735914C6" w14:textId="08EBB083" w:rsidR="00A25872" w:rsidRPr="0027530A" w:rsidRDefault="00A25872" w:rsidP="0027530A">
            <w:pPr>
              <w:jc w:val="both"/>
            </w:pPr>
            <w:r w:rsidRPr="006D5C81">
              <w:t>d) 1Y – 2Z – 3</w:t>
            </w:r>
            <w:r w:rsidR="00A6381E" w:rsidRPr="006D5C81">
              <w:t>X – 4W</w:t>
            </w:r>
          </w:p>
        </w:tc>
      </w:tr>
      <w:bookmarkEnd w:id="2"/>
    </w:tbl>
    <w:p w14:paraId="1A1F0020" w14:textId="0DC89A1A" w:rsidR="009F7F72" w:rsidRPr="0027530A" w:rsidRDefault="009F7F72" w:rsidP="00FD7BB6">
      <w:pPr>
        <w:jc w:val="both"/>
      </w:pPr>
    </w:p>
    <w:p w14:paraId="2A48AB2C" w14:textId="36D517FC" w:rsidR="00C7346C" w:rsidRPr="0027530A" w:rsidRDefault="00FD7BB6" w:rsidP="00FC4089">
      <w:pPr>
        <w:jc w:val="both"/>
      </w:pPr>
      <w:r>
        <w:t>10</w:t>
      </w:r>
      <w:r w:rsidR="00997159">
        <w:t>.-</w:t>
      </w:r>
      <w:r w:rsidR="00B85F2B">
        <w:t xml:space="preserve"> </w:t>
      </w:r>
      <w:r w:rsidR="00997159">
        <w:t xml:space="preserve">Escribe 4 acciones que </w:t>
      </w:r>
      <w:r w:rsidR="009F6587">
        <w:t>puedes poner</w:t>
      </w:r>
      <w:r w:rsidR="00997159">
        <w:t xml:space="preserve"> en práctica para cambiar los hábitos alimenticios y mejorar </w:t>
      </w:r>
      <w:r w:rsidR="009F6587">
        <w:t>tu</w:t>
      </w:r>
      <w:r w:rsidR="00997159">
        <w:t xml:space="preserve"> salud.</w:t>
      </w:r>
    </w:p>
    <w:p w14:paraId="73C15913" w14:textId="77777777" w:rsidR="00997159" w:rsidRDefault="00997159" w:rsidP="00997159">
      <w:pPr>
        <w:pStyle w:val="Prrafodelista"/>
        <w:numPr>
          <w:ilvl w:val="0"/>
          <w:numId w:val="23"/>
        </w:numPr>
        <w:spacing w:line="360" w:lineRule="auto"/>
        <w:ind w:right="335"/>
        <w:jc w:val="both"/>
      </w:pPr>
      <w:bookmarkStart w:id="3" w:name="_Hlk185688690"/>
      <w:r>
        <w:t>___________________________________________________________</w:t>
      </w:r>
    </w:p>
    <w:p w14:paraId="5B831EF8" w14:textId="77777777" w:rsidR="00997159" w:rsidRDefault="00997159" w:rsidP="00997159">
      <w:pPr>
        <w:pStyle w:val="Prrafodelista"/>
        <w:numPr>
          <w:ilvl w:val="0"/>
          <w:numId w:val="23"/>
        </w:numPr>
        <w:spacing w:line="360" w:lineRule="auto"/>
        <w:ind w:right="335"/>
        <w:jc w:val="both"/>
      </w:pPr>
      <w:r>
        <w:t>___________________________________________________________</w:t>
      </w:r>
    </w:p>
    <w:p w14:paraId="5047EDAE" w14:textId="77777777" w:rsidR="00997159" w:rsidRDefault="00997159" w:rsidP="00997159">
      <w:pPr>
        <w:pStyle w:val="Prrafodelista"/>
        <w:numPr>
          <w:ilvl w:val="0"/>
          <w:numId w:val="23"/>
        </w:numPr>
        <w:spacing w:line="360" w:lineRule="auto"/>
        <w:ind w:right="335"/>
        <w:jc w:val="both"/>
      </w:pPr>
      <w:r>
        <w:t>___________________________________________________________</w:t>
      </w:r>
    </w:p>
    <w:bookmarkEnd w:id="3"/>
    <w:p w14:paraId="72760107" w14:textId="77777777" w:rsidR="00997159" w:rsidRDefault="00997159" w:rsidP="00997159">
      <w:pPr>
        <w:pStyle w:val="Prrafodelista"/>
        <w:numPr>
          <w:ilvl w:val="0"/>
          <w:numId w:val="23"/>
        </w:numPr>
        <w:spacing w:line="360" w:lineRule="auto"/>
        <w:ind w:right="335"/>
        <w:jc w:val="both"/>
      </w:pPr>
      <w:r>
        <w:t>___________________________________________________________</w:t>
      </w:r>
    </w:p>
    <w:p w14:paraId="40083A94" w14:textId="77777777" w:rsidR="00C7346C" w:rsidRDefault="00C7346C" w:rsidP="009F7F72"/>
    <w:p w14:paraId="7E28D78A" w14:textId="310062BB" w:rsidR="0029594A" w:rsidRPr="0027530A" w:rsidRDefault="00036B51" w:rsidP="0029594A">
      <w:r>
        <w:t xml:space="preserve">11.- </w:t>
      </w:r>
      <w:r w:rsidR="0029594A">
        <w:t>Escribe 3 acciones que puedes realizar para evitar la obesidad.</w:t>
      </w:r>
    </w:p>
    <w:p w14:paraId="76E4B72A" w14:textId="77777777" w:rsidR="0029594A" w:rsidRDefault="0029594A" w:rsidP="0029594A">
      <w:pPr>
        <w:pStyle w:val="Prrafodelista"/>
        <w:numPr>
          <w:ilvl w:val="0"/>
          <w:numId w:val="25"/>
        </w:numPr>
        <w:spacing w:line="360" w:lineRule="auto"/>
        <w:ind w:right="335"/>
        <w:jc w:val="both"/>
      </w:pPr>
      <w:r>
        <w:t>___________________________________________________________</w:t>
      </w:r>
    </w:p>
    <w:p w14:paraId="3F53C590" w14:textId="77777777" w:rsidR="0029594A" w:rsidRDefault="0029594A" w:rsidP="0029594A">
      <w:pPr>
        <w:pStyle w:val="Prrafodelista"/>
        <w:numPr>
          <w:ilvl w:val="0"/>
          <w:numId w:val="25"/>
        </w:numPr>
        <w:spacing w:line="360" w:lineRule="auto"/>
        <w:ind w:right="335"/>
        <w:jc w:val="both"/>
      </w:pPr>
      <w:r>
        <w:t>___________________________________________________________</w:t>
      </w:r>
    </w:p>
    <w:p w14:paraId="404EEE56" w14:textId="5559FDDB" w:rsidR="00C7346C" w:rsidRDefault="0029594A" w:rsidP="009F7F72">
      <w:pPr>
        <w:pStyle w:val="Prrafodelista"/>
        <w:numPr>
          <w:ilvl w:val="0"/>
          <w:numId w:val="25"/>
        </w:numPr>
        <w:spacing w:line="360" w:lineRule="auto"/>
        <w:ind w:right="335"/>
        <w:jc w:val="both"/>
      </w:pPr>
      <w:r>
        <w:t>___________________________________________________________</w:t>
      </w:r>
    </w:p>
    <w:p w14:paraId="46BAA8D2" w14:textId="77777777" w:rsidR="00BC5E10" w:rsidRDefault="00BC5E10" w:rsidP="006D5C81">
      <w:pPr>
        <w:ind w:right="335"/>
        <w:jc w:val="both"/>
      </w:pPr>
    </w:p>
    <w:p w14:paraId="62B7B6EB" w14:textId="7EA97A02" w:rsidR="00BC5E10" w:rsidRPr="0027530A" w:rsidRDefault="00BC5E10" w:rsidP="006D5C81">
      <w:pPr>
        <w:spacing w:line="360" w:lineRule="auto"/>
        <w:ind w:right="335"/>
        <w:jc w:val="both"/>
      </w:pPr>
      <w:r>
        <w:t>12.- Escribe un menú saludable con alimentos y productos de tu comunidad.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5"/>
        <w:gridCol w:w="3415"/>
        <w:gridCol w:w="3415"/>
      </w:tblGrid>
      <w:tr w:rsidR="00BC5E10" w14:paraId="021A049F" w14:textId="77777777" w:rsidTr="00BC5E10">
        <w:tc>
          <w:tcPr>
            <w:tcW w:w="3415" w:type="dxa"/>
          </w:tcPr>
          <w:p w14:paraId="604D1872" w14:textId="6C7F6606" w:rsidR="00BC5E10" w:rsidRDefault="00BC5E10" w:rsidP="006D5C81">
            <w:pPr>
              <w:jc w:val="center"/>
            </w:pPr>
            <w:r>
              <w:t>Desayuno</w:t>
            </w:r>
          </w:p>
        </w:tc>
        <w:tc>
          <w:tcPr>
            <w:tcW w:w="3415" w:type="dxa"/>
          </w:tcPr>
          <w:p w14:paraId="08AFADA0" w14:textId="2474F6DA" w:rsidR="00BC5E10" w:rsidRDefault="00BC5E10" w:rsidP="006D5C81">
            <w:pPr>
              <w:jc w:val="center"/>
            </w:pPr>
            <w:r>
              <w:t>Comida</w:t>
            </w:r>
          </w:p>
        </w:tc>
        <w:tc>
          <w:tcPr>
            <w:tcW w:w="3415" w:type="dxa"/>
          </w:tcPr>
          <w:p w14:paraId="56A48F4B" w14:textId="6742E45A" w:rsidR="00BC5E10" w:rsidRDefault="00BC5E10" w:rsidP="006D5C81">
            <w:pPr>
              <w:jc w:val="center"/>
            </w:pPr>
            <w:r>
              <w:t>Cena</w:t>
            </w:r>
          </w:p>
        </w:tc>
      </w:tr>
      <w:tr w:rsidR="00BC5E10" w14:paraId="4EFA7305" w14:textId="77777777" w:rsidTr="006D5C81">
        <w:trPr>
          <w:trHeight w:val="2907"/>
        </w:trPr>
        <w:tc>
          <w:tcPr>
            <w:tcW w:w="3415" w:type="dxa"/>
          </w:tcPr>
          <w:p w14:paraId="79FA886E" w14:textId="77777777" w:rsidR="00BC5E10" w:rsidRDefault="00BC5E10" w:rsidP="009F7F72"/>
          <w:p w14:paraId="09F78974" w14:textId="77777777" w:rsidR="00BC5E10" w:rsidRDefault="00BC5E10" w:rsidP="009F7F72"/>
          <w:p w14:paraId="36C3D02A" w14:textId="77777777" w:rsidR="00BC5E10" w:rsidRDefault="00BC5E10" w:rsidP="009F7F72"/>
          <w:p w14:paraId="0A3001FB" w14:textId="77777777" w:rsidR="00BC5E10" w:rsidRDefault="00BC5E10" w:rsidP="009F7F72"/>
          <w:p w14:paraId="230E85D4" w14:textId="77777777" w:rsidR="00BC5E10" w:rsidRDefault="00BC5E10" w:rsidP="009F7F72"/>
          <w:p w14:paraId="3B2FE91B" w14:textId="77777777" w:rsidR="00BC5E10" w:rsidRDefault="00BC5E10" w:rsidP="009F7F72"/>
        </w:tc>
        <w:tc>
          <w:tcPr>
            <w:tcW w:w="3415" w:type="dxa"/>
          </w:tcPr>
          <w:p w14:paraId="380E8422" w14:textId="77777777" w:rsidR="00BC5E10" w:rsidRDefault="00BC5E10" w:rsidP="009F7F72"/>
        </w:tc>
        <w:tc>
          <w:tcPr>
            <w:tcW w:w="3415" w:type="dxa"/>
          </w:tcPr>
          <w:p w14:paraId="1FEFD63C" w14:textId="77777777" w:rsidR="00BC5E10" w:rsidRDefault="00BC5E10" w:rsidP="009F7F72"/>
        </w:tc>
      </w:tr>
    </w:tbl>
    <w:p w14:paraId="4ED2B38F" w14:textId="3AB9A17D" w:rsidR="009F7F72" w:rsidRPr="009F7F72" w:rsidRDefault="009F7F72" w:rsidP="00BC5E10">
      <w:pPr>
        <w:jc w:val="center"/>
        <w:rPr>
          <w:b/>
          <w:bCs/>
          <w:sz w:val="32"/>
          <w:szCs w:val="32"/>
        </w:rPr>
      </w:pPr>
      <w:r w:rsidRPr="00F068A2">
        <w:rPr>
          <w:b/>
          <w:bCs/>
          <w:sz w:val="32"/>
          <w:szCs w:val="32"/>
        </w:rPr>
        <w:lastRenderedPageBreak/>
        <w:t>CLAVE</w:t>
      </w:r>
      <w:r w:rsidRPr="009F7F72">
        <w:rPr>
          <w:b/>
          <w:bCs/>
          <w:sz w:val="32"/>
          <w:szCs w:val="32"/>
        </w:rPr>
        <w:t xml:space="preserve"> DE RESPUESTAS</w:t>
      </w:r>
    </w:p>
    <w:p w14:paraId="69F6EDB1" w14:textId="77777777" w:rsidR="009F7F72" w:rsidRDefault="009F7F72" w:rsidP="009F7F72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119"/>
        <w:gridCol w:w="567"/>
        <w:gridCol w:w="1701"/>
        <w:gridCol w:w="2409"/>
      </w:tblGrid>
      <w:tr w:rsidR="009F7F72" w14:paraId="0306CE45" w14:textId="77777777" w:rsidTr="00B85F2B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CCC8FF4" w14:textId="146F51CE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REACTIVO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EBB3B29" w14:textId="195F51BC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RESPUEST</w:t>
            </w:r>
            <w:r>
              <w:rPr>
                <w:b/>
                <w:bCs/>
              </w:rPr>
              <w:t>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98497" w14:textId="77777777" w:rsidR="009F7F72" w:rsidRPr="009F7F72" w:rsidRDefault="009F7F72" w:rsidP="009F7F7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6C04F85" w14:textId="6E4BEC60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ACIERTOS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AB7AA23" w14:textId="1465E390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CALIFICACIÓN</w:t>
            </w:r>
          </w:p>
        </w:tc>
      </w:tr>
      <w:tr w:rsidR="00213448" w14:paraId="465A1ECB" w14:textId="77777777" w:rsidTr="00B85F2B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E078" w14:textId="78CF47F9" w:rsidR="00213448" w:rsidRDefault="00213448" w:rsidP="00213448">
            <w:pPr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264C" w14:textId="42E0FDC0" w:rsidR="00213448" w:rsidRDefault="00136F49" w:rsidP="00213448">
            <w:pPr>
              <w:jc w:val="center"/>
            </w:pPr>
            <w: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5261F" w14:textId="77777777" w:rsidR="00213448" w:rsidRDefault="00213448" w:rsidP="0021344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5E7D" w14:textId="2A406199" w:rsidR="00213448" w:rsidRDefault="00BC5E10" w:rsidP="00213448">
            <w:pPr>
              <w:jc w:val="center"/>
            </w:pPr>
            <w: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9231" w14:textId="4FE99FBC" w:rsidR="00213448" w:rsidRDefault="00BC5E10" w:rsidP="00213448">
            <w:pPr>
              <w:jc w:val="center"/>
            </w:pPr>
            <w:r>
              <w:t>10</w:t>
            </w:r>
          </w:p>
        </w:tc>
      </w:tr>
      <w:tr w:rsidR="00BC5E10" w14:paraId="6D171FCB" w14:textId="77777777" w:rsidTr="00B85F2B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260B" w14:textId="430921E1" w:rsidR="00BC5E10" w:rsidRDefault="00BC5E10" w:rsidP="00BC5E10">
            <w:pPr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34BD" w14:textId="6ED865AD" w:rsidR="00BC5E10" w:rsidRDefault="00BC5E10" w:rsidP="00BC5E10">
            <w:pPr>
              <w:jc w:val="center"/>
            </w:pPr>
            <w: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FE7BE" w14:textId="77777777" w:rsidR="00BC5E10" w:rsidRDefault="00BC5E10" w:rsidP="00BC5E1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1687" w14:textId="4D616782" w:rsidR="00BC5E10" w:rsidRDefault="00BC5E10" w:rsidP="00BC5E10">
            <w:pPr>
              <w:jc w:val="center"/>
            </w:pPr>
            <w: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FCDB" w14:textId="25BD2FA6" w:rsidR="00BC5E10" w:rsidRDefault="00BC5E10" w:rsidP="00BC5E10">
            <w:pPr>
              <w:jc w:val="center"/>
            </w:pPr>
            <w:r>
              <w:t>9.1</w:t>
            </w:r>
          </w:p>
        </w:tc>
      </w:tr>
      <w:tr w:rsidR="00BC5E10" w14:paraId="543397DE" w14:textId="77777777" w:rsidTr="00B85F2B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9E77" w14:textId="5065897B" w:rsidR="00BC5E10" w:rsidRDefault="00BC5E10" w:rsidP="00BC5E10">
            <w:pPr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0E7A" w14:textId="2FD4B18D" w:rsidR="00BC5E10" w:rsidRDefault="00BC5E10" w:rsidP="00BC5E10">
            <w:pPr>
              <w:jc w:val="center"/>
            </w:pPr>
            <w:r>
              <w:t>c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73097" w14:textId="77777777" w:rsidR="00BC5E10" w:rsidRDefault="00BC5E10" w:rsidP="00BC5E1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FBA0" w14:textId="2CCCB7E6" w:rsidR="00BC5E10" w:rsidRDefault="00BC5E10" w:rsidP="00BC5E10">
            <w:pPr>
              <w:jc w:val="center"/>
            </w:pPr>
            <w: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232E" w14:textId="0BE79416" w:rsidR="00BC5E10" w:rsidRDefault="00BC5E10" w:rsidP="00BC5E10">
            <w:pPr>
              <w:jc w:val="center"/>
            </w:pPr>
            <w:r>
              <w:t>8.3</w:t>
            </w:r>
          </w:p>
        </w:tc>
      </w:tr>
      <w:tr w:rsidR="00BC5E10" w14:paraId="55BCD9C1" w14:textId="77777777" w:rsidTr="00B85F2B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F8A9" w14:textId="62581E3B" w:rsidR="00BC5E10" w:rsidRDefault="00BC5E10" w:rsidP="00BC5E10">
            <w:pPr>
              <w:jc w:val="center"/>
            </w:pPr>
            <w: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6382" w14:textId="212AEF77" w:rsidR="00BC5E10" w:rsidRDefault="00BC5E10" w:rsidP="00BC5E10">
            <w:pPr>
              <w:jc w:val="center"/>
            </w:pPr>
            <w: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32C39" w14:textId="77777777" w:rsidR="00BC5E10" w:rsidRDefault="00BC5E10" w:rsidP="00BC5E1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50D0" w14:textId="44B7CBF2" w:rsidR="00BC5E10" w:rsidRDefault="00BC5E10" w:rsidP="00BC5E10">
            <w:pPr>
              <w:jc w:val="center"/>
            </w:pPr>
            <w: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07B0" w14:textId="3B62D5E9" w:rsidR="00BC5E10" w:rsidRDefault="00BC5E10" w:rsidP="00BC5E10">
            <w:pPr>
              <w:jc w:val="center"/>
            </w:pPr>
            <w:r>
              <w:t>7.5</w:t>
            </w:r>
          </w:p>
        </w:tc>
      </w:tr>
      <w:tr w:rsidR="00BC5E10" w14:paraId="59391B13" w14:textId="77777777" w:rsidTr="00B85F2B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B3C1" w14:textId="698CA282" w:rsidR="00BC5E10" w:rsidRDefault="00BC5E10" w:rsidP="00BC5E10">
            <w:pPr>
              <w:jc w:val="center"/>
            </w:pPr>
            <w: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C981" w14:textId="106EE8B1" w:rsidR="00BC5E10" w:rsidRDefault="00BC5E10" w:rsidP="00BC5E10">
            <w:pPr>
              <w:jc w:val="center"/>
            </w:pPr>
            <w:r>
              <w:t>d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54444" w14:textId="77777777" w:rsidR="00BC5E10" w:rsidRDefault="00BC5E10" w:rsidP="00BC5E1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957A" w14:textId="5A17D123" w:rsidR="00BC5E10" w:rsidRDefault="00BC5E10" w:rsidP="00BC5E10">
            <w:pPr>
              <w:jc w:val="center"/>
            </w:pPr>
            <w: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730A" w14:textId="5753B940" w:rsidR="00BC5E10" w:rsidRDefault="00BC5E10" w:rsidP="00BC5E10">
            <w:pPr>
              <w:jc w:val="center"/>
            </w:pPr>
            <w:r>
              <w:t>6.6</w:t>
            </w:r>
          </w:p>
        </w:tc>
      </w:tr>
      <w:tr w:rsidR="00BC5E10" w14:paraId="7D1CC924" w14:textId="77777777" w:rsidTr="00B85F2B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9CF0" w14:textId="534356B4" w:rsidR="00BC5E10" w:rsidRDefault="00BC5E10" w:rsidP="00BC5E10">
            <w:pPr>
              <w:jc w:val="center"/>
            </w:pPr>
            <w: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98C1" w14:textId="4BB49692" w:rsidR="00BC5E10" w:rsidRDefault="00BC5E10" w:rsidP="00BC5E10">
            <w:pPr>
              <w:jc w:val="center"/>
            </w:pPr>
            <w:r>
              <w:t>c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DD771" w14:textId="77777777" w:rsidR="00BC5E10" w:rsidRDefault="00BC5E10" w:rsidP="00BC5E1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CDC9" w14:textId="5EBF1DD4" w:rsidR="00BC5E10" w:rsidRDefault="00BC5E10" w:rsidP="00BC5E10">
            <w:pPr>
              <w:jc w:val="center"/>
            </w:pPr>
            <w: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79A7" w14:textId="2F317EBA" w:rsidR="00BC5E10" w:rsidRDefault="00BC5E10" w:rsidP="00BC5E10">
            <w:pPr>
              <w:jc w:val="center"/>
            </w:pPr>
            <w:r>
              <w:t>5.8</w:t>
            </w:r>
          </w:p>
        </w:tc>
      </w:tr>
      <w:tr w:rsidR="00BC5E10" w14:paraId="07E87FD4" w14:textId="77777777" w:rsidTr="00B85F2B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633C" w14:textId="59620C6F" w:rsidR="00BC5E10" w:rsidRDefault="00BC5E10" w:rsidP="00BC5E10">
            <w:pPr>
              <w:jc w:val="center"/>
            </w:pPr>
            <w: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EA10" w14:textId="17A952FB" w:rsidR="00BC5E10" w:rsidRDefault="002D5AA1" w:rsidP="00BC5E10">
            <w:pPr>
              <w:jc w:val="center"/>
            </w:pPr>
            <w:r>
              <w:t>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4258E" w14:textId="77777777" w:rsidR="00BC5E10" w:rsidRDefault="00BC5E10" w:rsidP="00BC5E1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85D7" w14:textId="64E8405B" w:rsidR="00BC5E10" w:rsidRDefault="00BC5E10" w:rsidP="00BC5E10">
            <w:pPr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46FF" w14:textId="50A1D44D" w:rsidR="00BC5E10" w:rsidRDefault="00BC5E10" w:rsidP="00BC5E10">
            <w:pPr>
              <w:jc w:val="center"/>
            </w:pPr>
            <w:r>
              <w:t>5</w:t>
            </w:r>
          </w:p>
        </w:tc>
      </w:tr>
      <w:tr w:rsidR="00BC5E10" w14:paraId="56826D50" w14:textId="77777777" w:rsidTr="00B85F2B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9D1F" w14:textId="4F7EF9A7" w:rsidR="00BC5E10" w:rsidRDefault="00BC5E10" w:rsidP="00BC5E10">
            <w:pPr>
              <w:jc w:val="center"/>
            </w:pPr>
            <w: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912B" w14:textId="2DC9D69B" w:rsidR="00BC5E10" w:rsidRDefault="00BC5E10" w:rsidP="00BC5E10">
            <w:pPr>
              <w:jc w:val="center"/>
            </w:pPr>
            <w:r>
              <w:t>c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AEF77" w14:textId="77777777" w:rsidR="00BC5E10" w:rsidRDefault="00BC5E10" w:rsidP="00BC5E1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A80E" w14:textId="3CF9C3F1" w:rsidR="00BC5E10" w:rsidRDefault="00BC5E10" w:rsidP="00BC5E10">
            <w:pPr>
              <w:jc w:val="center"/>
            </w:pPr>
            <w: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1CCB" w14:textId="0CCC72A4" w:rsidR="00BC5E10" w:rsidRDefault="00BC5E10" w:rsidP="00BC5E10">
            <w:pPr>
              <w:jc w:val="center"/>
            </w:pPr>
            <w:r>
              <w:t>4.1</w:t>
            </w:r>
          </w:p>
        </w:tc>
      </w:tr>
      <w:tr w:rsidR="00BC5E10" w14:paraId="24768D42" w14:textId="77777777" w:rsidTr="00B85F2B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F0D4" w14:textId="637E8166" w:rsidR="00BC5E10" w:rsidRDefault="00BC5E10" w:rsidP="00BC5E10">
            <w:pPr>
              <w:jc w:val="center"/>
            </w:pPr>
            <w: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C57C" w14:textId="13208F7F" w:rsidR="00BC5E10" w:rsidRDefault="00BC5E10" w:rsidP="00BC5E10">
            <w:pPr>
              <w:jc w:val="center"/>
            </w:pPr>
            <w: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F2965" w14:textId="77777777" w:rsidR="00BC5E10" w:rsidRDefault="00BC5E10" w:rsidP="00BC5E1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F191" w14:textId="54DEC912" w:rsidR="00BC5E10" w:rsidRDefault="00BC5E10" w:rsidP="00BC5E10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1468" w14:textId="0D07CCFA" w:rsidR="00BC5E10" w:rsidRDefault="00BC5E10" w:rsidP="00BC5E10">
            <w:pPr>
              <w:jc w:val="center"/>
            </w:pPr>
            <w:r>
              <w:t>3.3</w:t>
            </w:r>
          </w:p>
        </w:tc>
      </w:tr>
      <w:tr w:rsidR="00BC5E10" w14:paraId="0CC2C3E6" w14:textId="77777777" w:rsidTr="00B85F2B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EEA5" w14:textId="64B8DDB7" w:rsidR="00BC5E10" w:rsidRDefault="00BC5E10" w:rsidP="00BC5E10">
            <w:pPr>
              <w:jc w:val="center"/>
            </w:pPr>
            <w: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2FB2" w14:textId="54CA391E" w:rsidR="00BC5E10" w:rsidRDefault="00B85F2B" w:rsidP="00BC5E10">
            <w:pPr>
              <w:jc w:val="center"/>
            </w:pPr>
            <w:r>
              <w:t>Respuesta abierta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F8DF7" w14:textId="77777777" w:rsidR="00BC5E10" w:rsidRDefault="00BC5E10" w:rsidP="00BC5E1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0F74" w14:textId="01D48D30" w:rsidR="00BC5E10" w:rsidRDefault="00BC5E10" w:rsidP="00BC5E10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9CFF" w14:textId="3C7E5004" w:rsidR="00BC5E10" w:rsidRDefault="00BC5E10" w:rsidP="00BC5E10">
            <w:pPr>
              <w:jc w:val="center"/>
            </w:pPr>
            <w:r>
              <w:t>2.5</w:t>
            </w:r>
          </w:p>
        </w:tc>
      </w:tr>
      <w:tr w:rsidR="00B85F2B" w14:paraId="3DFE91D1" w14:textId="77777777" w:rsidTr="00B85F2B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A826" w14:textId="56BB1AE8" w:rsidR="00B85F2B" w:rsidRDefault="00B85F2B" w:rsidP="00B85F2B">
            <w:pPr>
              <w:jc w:val="center"/>
            </w:pPr>
            <w: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BCB5" w14:textId="031D4EAB" w:rsidR="00B85F2B" w:rsidRDefault="00B85F2B" w:rsidP="00B85F2B">
            <w:pPr>
              <w:jc w:val="center"/>
            </w:pPr>
            <w:r>
              <w:t>Respuesta abierta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12BD2" w14:textId="77777777" w:rsidR="00B85F2B" w:rsidRDefault="00B85F2B" w:rsidP="00B85F2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D661" w14:textId="52390F27" w:rsidR="00B85F2B" w:rsidRDefault="00B85F2B" w:rsidP="00B85F2B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1ED5" w14:textId="74326BB4" w:rsidR="00B85F2B" w:rsidRDefault="00B85F2B" w:rsidP="00B85F2B">
            <w:pPr>
              <w:jc w:val="center"/>
            </w:pPr>
            <w:r>
              <w:t>1.6</w:t>
            </w:r>
          </w:p>
        </w:tc>
      </w:tr>
      <w:tr w:rsidR="00B85F2B" w14:paraId="7C26A2B3" w14:textId="77777777" w:rsidTr="00B85F2B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C2FC" w14:textId="40023FDA" w:rsidR="00B85F2B" w:rsidRDefault="00B85F2B" w:rsidP="00B85F2B">
            <w:pPr>
              <w:jc w:val="center"/>
            </w:pPr>
            <w: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35E2" w14:textId="70CBCF4E" w:rsidR="00B85F2B" w:rsidRDefault="00B85F2B" w:rsidP="00B85F2B">
            <w:pPr>
              <w:jc w:val="center"/>
            </w:pPr>
            <w:r>
              <w:t>Respuesta abierta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FEE00" w14:textId="77777777" w:rsidR="00B85F2B" w:rsidRDefault="00B85F2B" w:rsidP="00B85F2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5A1B" w14:textId="72072528" w:rsidR="00B85F2B" w:rsidRDefault="00B85F2B" w:rsidP="00B85F2B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8B0F" w14:textId="5B5238CC" w:rsidR="00B85F2B" w:rsidRDefault="00B85F2B" w:rsidP="00B85F2B">
            <w:pPr>
              <w:jc w:val="center"/>
            </w:pPr>
            <w:r>
              <w:t>0.8</w:t>
            </w:r>
          </w:p>
        </w:tc>
      </w:tr>
    </w:tbl>
    <w:p w14:paraId="2FED86BB" w14:textId="77777777" w:rsidR="00071744" w:rsidRDefault="00071744" w:rsidP="00AB3B08">
      <w:pPr>
        <w:rPr>
          <w:b/>
          <w:bCs/>
          <w:sz w:val="32"/>
          <w:szCs w:val="32"/>
        </w:rPr>
      </w:pPr>
    </w:p>
    <w:p w14:paraId="6DC4A40C" w14:textId="45A3973B" w:rsidR="009F7F72" w:rsidRPr="009F7F72" w:rsidRDefault="009F7F72" w:rsidP="009F7F72">
      <w:pPr>
        <w:jc w:val="center"/>
        <w:rPr>
          <w:b/>
          <w:bCs/>
          <w:sz w:val="32"/>
          <w:szCs w:val="32"/>
        </w:rPr>
      </w:pPr>
      <w:r w:rsidRPr="009F7F72">
        <w:rPr>
          <w:b/>
          <w:bCs/>
          <w:sz w:val="32"/>
          <w:szCs w:val="32"/>
        </w:rPr>
        <w:t>TABLA DE ESPECIFICACIONES</w:t>
      </w:r>
    </w:p>
    <w:p w14:paraId="4A85DD09" w14:textId="77777777" w:rsidR="009F7F72" w:rsidRDefault="009F7F72" w:rsidP="009F7F7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2410"/>
        <w:gridCol w:w="4863"/>
      </w:tblGrid>
      <w:tr w:rsidR="009F7F72" w:rsidRPr="009F7F72" w14:paraId="6AFDB2DF" w14:textId="77777777" w:rsidTr="009F7F72">
        <w:tc>
          <w:tcPr>
            <w:tcW w:w="1696" w:type="dxa"/>
            <w:shd w:val="clear" w:color="auto" w:fill="BDD6EE"/>
            <w:vAlign w:val="center"/>
          </w:tcPr>
          <w:p w14:paraId="337ED224" w14:textId="7DADFDE8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REACTIVO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23507F68" w14:textId="4DDC298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CAMPO</w:t>
            </w:r>
          </w:p>
        </w:tc>
        <w:tc>
          <w:tcPr>
            <w:tcW w:w="2410" w:type="dxa"/>
            <w:shd w:val="clear" w:color="auto" w:fill="BDD6EE"/>
            <w:vAlign w:val="center"/>
          </w:tcPr>
          <w:p w14:paraId="62347878" w14:textId="2D099F81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CONTENIDO</w:t>
            </w:r>
          </w:p>
        </w:tc>
        <w:tc>
          <w:tcPr>
            <w:tcW w:w="4863" w:type="dxa"/>
            <w:shd w:val="clear" w:color="auto" w:fill="BDD6EE"/>
            <w:vAlign w:val="center"/>
          </w:tcPr>
          <w:p w14:paraId="11FE7C92" w14:textId="6C8A28B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PDA</w:t>
            </w:r>
          </w:p>
        </w:tc>
      </w:tr>
      <w:tr w:rsidR="000F0C6C" w:rsidRPr="009F7F72" w14:paraId="2975961D" w14:textId="77777777" w:rsidTr="009F7F72">
        <w:tc>
          <w:tcPr>
            <w:tcW w:w="1696" w:type="dxa"/>
            <w:vAlign w:val="center"/>
          </w:tcPr>
          <w:p w14:paraId="6002B30D" w14:textId="30D05086" w:rsidR="000F0C6C" w:rsidRPr="009F7F72" w:rsidRDefault="0033215D" w:rsidP="000F0C6C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14:paraId="629BD0DD" w14:textId="258ADCE3" w:rsidR="000F0C6C" w:rsidRPr="000F0C6C" w:rsidRDefault="000F0C6C" w:rsidP="000F0C6C">
            <w:pPr>
              <w:jc w:val="center"/>
            </w:pPr>
            <w:r w:rsidRPr="000F0C6C">
              <w:rPr>
                <w:noProof/>
                <w:lang w:eastAsia="es-MX"/>
              </w:rPr>
              <w:drawing>
                <wp:inline distT="0" distB="0" distL="0" distR="0" wp14:anchorId="5B48B22D" wp14:editId="0EE84DA7">
                  <wp:extent cx="477044" cy="468000"/>
                  <wp:effectExtent l="0" t="0" r="0" b="8255"/>
                  <wp:docPr id="41708256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0EA891A5" w14:textId="7DE01E73" w:rsidR="000F0C6C" w:rsidRPr="00B85F2B" w:rsidRDefault="00383EB7" w:rsidP="000F0C6C">
            <w:pPr>
              <w:jc w:val="both"/>
              <w:rPr>
                <w:sz w:val="24"/>
                <w:szCs w:val="24"/>
              </w:rPr>
            </w:pPr>
            <w:r w:rsidRPr="00B85F2B">
              <w:rPr>
                <w:sz w:val="24"/>
                <w:szCs w:val="24"/>
              </w:rPr>
              <w:t>Búsqueda y manejo reflexivo de información.</w:t>
            </w:r>
          </w:p>
        </w:tc>
        <w:tc>
          <w:tcPr>
            <w:tcW w:w="4863" w:type="dxa"/>
            <w:vAlign w:val="center"/>
          </w:tcPr>
          <w:p w14:paraId="73E814DF" w14:textId="1F653E62" w:rsidR="000F0C6C" w:rsidRPr="00B85F2B" w:rsidRDefault="00383EB7" w:rsidP="000F0C6C">
            <w:pPr>
              <w:jc w:val="both"/>
              <w:rPr>
                <w:sz w:val="24"/>
                <w:szCs w:val="24"/>
              </w:rPr>
            </w:pPr>
            <w:r w:rsidRPr="00B85F2B">
              <w:rPr>
                <w:sz w:val="24"/>
                <w:szCs w:val="24"/>
              </w:rPr>
              <w:t>Reflexiona sobre el orden alfabético en diccionarios e índices de otras obras de consulta y lo emplea para localizar información.</w:t>
            </w:r>
          </w:p>
        </w:tc>
      </w:tr>
      <w:tr w:rsidR="00383EB7" w:rsidRPr="009F7F72" w14:paraId="14916E49" w14:textId="77777777" w:rsidTr="009F7F72">
        <w:tc>
          <w:tcPr>
            <w:tcW w:w="1696" w:type="dxa"/>
            <w:vAlign w:val="center"/>
          </w:tcPr>
          <w:p w14:paraId="128599CD" w14:textId="7FFD8F9F" w:rsidR="00383EB7" w:rsidRDefault="00383EB7" w:rsidP="00383EB7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14:paraId="2A6A14E2" w14:textId="0B820F05" w:rsidR="00383EB7" w:rsidRPr="000F0C6C" w:rsidRDefault="00383EB7" w:rsidP="00383EB7">
            <w:pPr>
              <w:jc w:val="center"/>
              <w:rPr>
                <w:noProof/>
                <w:lang w:eastAsia="es-MX"/>
              </w:rPr>
            </w:pPr>
            <w:r w:rsidRPr="000F0C6C">
              <w:rPr>
                <w:noProof/>
                <w:lang w:eastAsia="es-MX"/>
              </w:rPr>
              <w:drawing>
                <wp:inline distT="0" distB="0" distL="0" distR="0" wp14:anchorId="1786EEC3" wp14:editId="2E826E4E">
                  <wp:extent cx="477044" cy="468000"/>
                  <wp:effectExtent l="0" t="0" r="0" b="8255"/>
                  <wp:docPr id="117088463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42AFD98C" w14:textId="223C6EA2" w:rsidR="00383EB7" w:rsidRPr="00B85F2B" w:rsidRDefault="00383EB7" w:rsidP="00383EB7">
            <w:pPr>
              <w:jc w:val="both"/>
              <w:rPr>
                <w:sz w:val="24"/>
                <w:szCs w:val="24"/>
              </w:rPr>
            </w:pPr>
            <w:r w:rsidRPr="00B85F2B">
              <w:rPr>
                <w:sz w:val="24"/>
                <w:szCs w:val="24"/>
              </w:rPr>
              <w:t>Búsqueda y manejo reflexivo de información.</w:t>
            </w:r>
          </w:p>
        </w:tc>
        <w:tc>
          <w:tcPr>
            <w:tcW w:w="4863" w:type="dxa"/>
            <w:vAlign w:val="center"/>
          </w:tcPr>
          <w:p w14:paraId="6F39B995" w14:textId="7EBFE259" w:rsidR="00383EB7" w:rsidRPr="00B85F2B" w:rsidRDefault="00383EB7" w:rsidP="00383EB7">
            <w:pPr>
              <w:jc w:val="both"/>
              <w:rPr>
                <w:sz w:val="24"/>
                <w:szCs w:val="24"/>
              </w:rPr>
            </w:pPr>
            <w:r w:rsidRPr="00B85F2B">
              <w:rPr>
                <w:sz w:val="24"/>
                <w:szCs w:val="24"/>
              </w:rPr>
              <w:t xml:space="preserve">Formula preguntas para realizar la búsqueda de información y las responde luego de localizar la información correspondiente. </w:t>
            </w:r>
          </w:p>
        </w:tc>
      </w:tr>
      <w:tr w:rsidR="00630763" w:rsidRPr="009F7F72" w14:paraId="5ECF3114" w14:textId="77777777" w:rsidTr="009F7F72">
        <w:tc>
          <w:tcPr>
            <w:tcW w:w="1696" w:type="dxa"/>
            <w:vAlign w:val="center"/>
          </w:tcPr>
          <w:p w14:paraId="675E6ED8" w14:textId="66ACE09C" w:rsidR="00630763" w:rsidRDefault="00630763" w:rsidP="00630763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14:paraId="2CCF423D" w14:textId="426C3D33" w:rsidR="00630763" w:rsidRPr="000F0C6C" w:rsidRDefault="00630763" w:rsidP="00630763">
            <w:pPr>
              <w:jc w:val="center"/>
              <w:rPr>
                <w:noProof/>
                <w:lang w:eastAsia="es-MX"/>
              </w:rPr>
            </w:pPr>
            <w:r w:rsidRPr="000F0C6C">
              <w:rPr>
                <w:noProof/>
                <w:lang w:eastAsia="es-MX"/>
              </w:rPr>
              <w:drawing>
                <wp:inline distT="0" distB="0" distL="0" distR="0" wp14:anchorId="4D74A21F" wp14:editId="0E7C5BE0">
                  <wp:extent cx="477044" cy="468000"/>
                  <wp:effectExtent l="0" t="0" r="0" b="8255"/>
                  <wp:docPr id="176845661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262CFBF9" w14:textId="4BA69CAB" w:rsidR="00630763" w:rsidRPr="00B85F2B" w:rsidRDefault="00630763" w:rsidP="00630763">
            <w:pPr>
              <w:jc w:val="both"/>
              <w:rPr>
                <w:sz w:val="24"/>
                <w:szCs w:val="24"/>
              </w:rPr>
            </w:pPr>
            <w:r w:rsidRPr="00B85F2B">
              <w:rPr>
                <w:sz w:val="24"/>
                <w:szCs w:val="24"/>
              </w:rPr>
              <w:t>Búsqueda y manejo reflexivo de información.</w:t>
            </w:r>
          </w:p>
        </w:tc>
        <w:tc>
          <w:tcPr>
            <w:tcW w:w="4863" w:type="dxa"/>
            <w:vAlign w:val="center"/>
          </w:tcPr>
          <w:p w14:paraId="26CB42D2" w14:textId="6DD251FB" w:rsidR="00630763" w:rsidRPr="00B85F2B" w:rsidRDefault="00630763" w:rsidP="00630763">
            <w:pPr>
              <w:jc w:val="both"/>
              <w:rPr>
                <w:sz w:val="24"/>
                <w:szCs w:val="24"/>
              </w:rPr>
            </w:pPr>
            <w:r w:rsidRPr="00B85F2B">
              <w:rPr>
                <w:sz w:val="24"/>
                <w:szCs w:val="24"/>
              </w:rPr>
              <w:t>Emplea los signos de interrogación al elaborar preguntas.</w:t>
            </w:r>
          </w:p>
        </w:tc>
      </w:tr>
      <w:tr w:rsidR="00630763" w:rsidRPr="009F7F72" w14:paraId="67420417" w14:textId="77777777" w:rsidTr="009F7F72">
        <w:tc>
          <w:tcPr>
            <w:tcW w:w="1696" w:type="dxa"/>
            <w:vAlign w:val="center"/>
          </w:tcPr>
          <w:p w14:paraId="38385E50" w14:textId="7DCCCFC4" w:rsidR="00630763" w:rsidRPr="009F7F72" w:rsidRDefault="00630763" w:rsidP="00630763">
            <w:pPr>
              <w:jc w:val="center"/>
            </w:pPr>
            <w:r>
              <w:t>4</w:t>
            </w:r>
            <w:r w:rsidR="00B85F2B">
              <w:t xml:space="preserve"> y 5</w:t>
            </w:r>
          </w:p>
        </w:tc>
        <w:tc>
          <w:tcPr>
            <w:tcW w:w="1276" w:type="dxa"/>
            <w:vAlign w:val="center"/>
          </w:tcPr>
          <w:p w14:paraId="6587054B" w14:textId="0898DC17" w:rsidR="00630763" w:rsidRPr="009F7F72" w:rsidRDefault="00630763" w:rsidP="00630763">
            <w:pPr>
              <w:jc w:val="center"/>
            </w:pPr>
            <w:r w:rsidRPr="000F0C6C">
              <w:rPr>
                <w:noProof/>
                <w:lang w:eastAsia="es-MX"/>
              </w:rPr>
              <w:drawing>
                <wp:inline distT="0" distB="0" distL="0" distR="0" wp14:anchorId="6B4007DD" wp14:editId="127A9B41">
                  <wp:extent cx="477044" cy="468000"/>
                  <wp:effectExtent l="0" t="0" r="0" b="8255"/>
                  <wp:docPr id="202057709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07E2F893" w14:textId="644F8E24" w:rsidR="00630763" w:rsidRPr="00B85F2B" w:rsidRDefault="00630763" w:rsidP="00630763">
            <w:pPr>
              <w:jc w:val="both"/>
              <w:rPr>
                <w:sz w:val="24"/>
                <w:szCs w:val="24"/>
              </w:rPr>
            </w:pPr>
            <w:r w:rsidRPr="00B85F2B">
              <w:rPr>
                <w:sz w:val="24"/>
                <w:szCs w:val="24"/>
              </w:rPr>
              <w:t>Entrevistas con personas de la comunidad para conocer diversos temas.</w:t>
            </w:r>
          </w:p>
        </w:tc>
        <w:tc>
          <w:tcPr>
            <w:tcW w:w="4863" w:type="dxa"/>
            <w:vAlign w:val="center"/>
          </w:tcPr>
          <w:p w14:paraId="2966C937" w14:textId="389FEEBD" w:rsidR="00630763" w:rsidRPr="00B85F2B" w:rsidRDefault="00630763" w:rsidP="00630763">
            <w:pPr>
              <w:jc w:val="both"/>
              <w:rPr>
                <w:sz w:val="24"/>
                <w:szCs w:val="24"/>
              </w:rPr>
            </w:pPr>
            <w:r w:rsidRPr="00B85F2B">
              <w:rPr>
                <w:sz w:val="24"/>
                <w:szCs w:val="24"/>
              </w:rPr>
              <w:t>Comprende la utilidad de elaborar cuestionarios para obtener la información que desea, y reconoce la diferencia entre plantear preguntas cerradas y abiertas.</w:t>
            </w:r>
          </w:p>
        </w:tc>
      </w:tr>
      <w:tr w:rsidR="009D0471" w:rsidRPr="009F7F72" w14:paraId="3DB38255" w14:textId="77777777" w:rsidTr="009F7F72">
        <w:tc>
          <w:tcPr>
            <w:tcW w:w="1696" w:type="dxa"/>
            <w:vAlign w:val="center"/>
          </w:tcPr>
          <w:p w14:paraId="17A49C4C" w14:textId="2F30CE50" w:rsidR="009D0471" w:rsidRPr="009F7F72" w:rsidRDefault="009D0471" w:rsidP="009D0471">
            <w:pPr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14:paraId="210CC5C9" w14:textId="0765B517" w:rsidR="009D0471" w:rsidRPr="009F7F72" w:rsidRDefault="009D0471" w:rsidP="009D0471">
            <w:pPr>
              <w:jc w:val="center"/>
            </w:pPr>
            <w:r w:rsidRPr="000F0C6C">
              <w:rPr>
                <w:noProof/>
                <w:lang w:eastAsia="es-MX"/>
              </w:rPr>
              <w:drawing>
                <wp:inline distT="0" distB="0" distL="0" distR="0" wp14:anchorId="63E0F391" wp14:editId="47ECF511">
                  <wp:extent cx="477044" cy="468000"/>
                  <wp:effectExtent l="0" t="0" r="0" b="8255"/>
                  <wp:docPr id="77853199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020C7003" w14:textId="0C7C2AD7" w:rsidR="009D0471" w:rsidRPr="00B85F2B" w:rsidRDefault="009D0471" w:rsidP="009D0471">
            <w:pPr>
              <w:jc w:val="both"/>
              <w:rPr>
                <w:sz w:val="24"/>
                <w:szCs w:val="24"/>
              </w:rPr>
            </w:pPr>
            <w:r w:rsidRPr="00B85F2B">
              <w:rPr>
                <w:sz w:val="24"/>
                <w:szCs w:val="24"/>
              </w:rPr>
              <w:t>Búsqueda y manejo reflexivo de información.</w:t>
            </w:r>
          </w:p>
        </w:tc>
        <w:tc>
          <w:tcPr>
            <w:tcW w:w="4863" w:type="dxa"/>
            <w:vAlign w:val="center"/>
          </w:tcPr>
          <w:p w14:paraId="3231DB36" w14:textId="19631149" w:rsidR="009D0471" w:rsidRPr="00B85F2B" w:rsidRDefault="009D0471" w:rsidP="009D0471">
            <w:pPr>
              <w:jc w:val="both"/>
              <w:rPr>
                <w:sz w:val="24"/>
                <w:szCs w:val="24"/>
              </w:rPr>
            </w:pPr>
            <w:r w:rsidRPr="00B85F2B">
              <w:rPr>
                <w:sz w:val="24"/>
                <w:szCs w:val="24"/>
              </w:rPr>
              <w:t>Reflexiona sobre el orden alfabético en diccionarios e índices de otras obras de consulta y lo emplea para localizar información.</w:t>
            </w:r>
          </w:p>
        </w:tc>
      </w:tr>
      <w:tr w:rsidR="009D0471" w:rsidRPr="009F7F72" w14:paraId="275B9D57" w14:textId="77777777" w:rsidTr="009F7F72">
        <w:tc>
          <w:tcPr>
            <w:tcW w:w="1696" w:type="dxa"/>
            <w:vAlign w:val="center"/>
          </w:tcPr>
          <w:p w14:paraId="2FB77D00" w14:textId="11FB5B7A" w:rsidR="009D0471" w:rsidRDefault="009D0471" w:rsidP="009D0471">
            <w:pPr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14:paraId="2D434131" w14:textId="18224026" w:rsidR="009D0471" w:rsidRPr="000F0C6C" w:rsidRDefault="009D0471" w:rsidP="009D0471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503BFBA" wp14:editId="2BDF3F2D">
                  <wp:extent cx="481276" cy="468000"/>
                  <wp:effectExtent l="0" t="0" r="0" b="8255"/>
                  <wp:docPr id="127952644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0828C6A0" w14:textId="36CB52B4" w:rsidR="009D0471" w:rsidRPr="00B85F2B" w:rsidRDefault="009D0471" w:rsidP="009D0471">
            <w:pPr>
              <w:jc w:val="both"/>
              <w:rPr>
                <w:sz w:val="24"/>
                <w:szCs w:val="24"/>
              </w:rPr>
            </w:pPr>
            <w:r w:rsidRPr="00B85F2B">
              <w:rPr>
                <w:sz w:val="24"/>
                <w:szCs w:val="24"/>
              </w:rPr>
              <w:t>Organización e interpretación de datos.</w:t>
            </w:r>
          </w:p>
        </w:tc>
        <w:tc>
          <w:tcPr>
            <w:tcW w:w="4863" w:type="dxa"/>
            <w:vAlign w:val="center"/>
          </w:tcPr>
          <w:p w14:paraId="1F58A917" w14:textId="32460403" w:rsidR="009D0471" w:rsidRPr="00B85F2B" w:rsidRDefault="009D0471" w:rsidP="009D0471">
            <w:pPr>
              <w:jc w:val="both"/>
              <w:rPr>
                <w:sz w:val="24"/>
                <w:szCs w:val="24"/>
              </w:rPr>
            </w:pPr>
            <w:r w:rsidRPr="00B85F2B">
              <w:rPr>
                <w:sz w:val="24"/>
                <w:szCs w:val="24"/>
              </w:rPr>
              <w:t>Recolecta, organiza, representa e interpreta datos en tablas de frecuencias para responder preguntas de su interés.</w:t>
            </w:r>
          </w:p>
        </w:tc>
      </w:tr>
      <w:tr w:rsidR="00FC4089" w:rsidRPr="009F7F72" w14:paraId="2F44CCF9" w14:textId="77777777" w:rsidTr="009F7F72">
        <w:tc>
          <w:tcPr>
            <w:tcW w:w="1696" w:type="dxa"/>
            <w:vAlign w:val="center"/>
          </w:tcPr>
          <w:p w14:paraId="1B256EAD" w14:textId="02119C4D" w:rsidR="00FC4089" w:rsidRDefault="00FC4089" w:rsidP="00FC4089">
            <w:pPr>
              <w:jc w:val="center"/>
            </w:pPr>
            <w:r>
              <w:lastRenderedPageBreak/>
              <w:t>8</w:t>
            </w:r>
          </w:p>
        </w:tc>
        <w:tc>
          <w:tcPr>
            <w:tcW w:w="1276" w:type="dxa"/>
            <w:vAlign w:val="center"/>
          </w:tcPr>
          <w:p w14:paraId="06139FD8" w14:textId="5F031294" w:rsidR="00FC4089" w:rsidRPr="000F0C6C" w:rsidRDefault="00FC4089" w:rsidP="00FC4089">
            <w:pPr>
              <w:jc w:val="center"/>
              <w:rPr>
                <w:noProof/>
                <w:lang w:eastAsia="es-MX"/>
              </w:rPr>
            </w:pPr>
            <w:r w:rsidRPr="000F0C6C">
              <w:rPr>
                <w:noProof/>
                <w:lang w:eastAsia="es-MX"/>
              </w:rPr>
              <w:drawing>
                <wp:inline distT="0" distB="0" distL="0" distR="0" wp14:anchorId="13ECA7DD" wp14:editId="78F08992">
                  <wp:extent cx="477044" cy="468000"/>
                  <wp:effectExtent l="0" t="0" r="0" b="8255"/>
                  <wp:docPr id="149748649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39E7CF67" w14:textId="3EDAA066" w:rsidR="00FC4089" w:rsidRPr="00B85F2B" w:rsidRDefault="00FC4089" w:rsidP="00FC4089">
            <w:pPr>
              <w:jc w:val="both"/>
              <w:rPr>
                <w:sz w:val="24"/>
                <w:szCs w:val="24"/>
              </w:rPr>
            </w:pPr>
            <w:r w:rsidRPr="00B85F2B">
              <w:rPr>
                <w:sz w:val="24"/>
                <w:szCs w:val="24"/>
              </w:rPr>
              <w:t>Entrevistas con personas de la comunidad para conocer diversos temas.</w:t>
            </w:r>
          </w:p>
        </w:tc>
        <w:tc>
          <w:tcPr>
            <w:tcW w:w="4863" w:type="dxa"/>
            <w:vAlign w:val="center"/>
          </w:tcPr>
          <w:p w14:paraId="0D0C6329" w14:textId="354B84EB" w:rsidR="00FC4089" w:rsidRPr="00B85F2B" w:rsidRDefault="00FC4089" w:rsidP="00FC4089">
            <w:pPr>
              <w:jc w:val="both"/>
              <w:rPr>
                <w:sz w:val="24"/>
                <w:szCs w:val="24"/>
              </w:rPr>
            </w:pPr>
            <w:r w:rsidRPr="00B85F2B">
              <w:rPr>
                <w:sz w:val="24"/>
                <w:szCs w:val="24"/>
              </w:rPr>
              <w:t>Comprende la utilidad de elaborar cuestionarios para obtener la información que desea, y reconoce la diferencia entre plantear preguntas cerradas y abiertas.</w:t>
            </w:r>
          </w:p>
        </w:tc>
      </w:tr>
      <w:tr w:rsidR="00FC4089" w:rsidRPr="009F7F72" w14:paraId="042DFC7C" w14:textId="77777777" w:rsidTr="009F7F72">
        <w:tc>
          <w:tcPr>
            <w:tcW w:w="1696" w:type="dxa"/>
            <w:vAlign w:val="center"/>
          </w:tcPr>
          <w:p w14:paraId="173D7C91" w14:textId="4830EB80" w:rsidR="00FC4089" w:rsidRDefault="00FC4089" w:rsidP="00FC4089">
            <w:pPr>
              <w:jc w:val="center"/>
            </w:pPr>
            <w:r>
              <w:t>9</w:t>
            </w:r>
          </w:p>
        </w:tc>
        <w:tc>
          <w:tcPr>
            <w:tcW w:w="1276" w:type="dxa"/>
            <w:vAlign w:val="center"/>
          </w:tcPr>
          <w:p w14:paraId="2CE0883D" w14:textId="0A64007D" w:rsidR="00FC4089" w:rsidRPr="000F0C6C" w:rsidRDefault="00FC4089" w:rsidP="00FC4089">
            <w:pPr>
              <w:jc w:val="center"/>
              <w:rPr>
                <w:noProof/>
                <w:lang w:eastAsia="es-MX"/>
              </w:rPr>
            </w:pPr>
            <w:r w:rsidRPr="000F0C6C">
              <w:rPr>
                <w:noProof/>
                <w:lang w:eastAsia="es-MX"/>
              </w:rPr>
              <w:drawing>
                <wp:inline distT="0" distB="0" distL="0" distR="0" wp14:anchorId="397383F1" wp14:editId="1F9987CC">
                  <wp:extent cx="477044" cy="468000"/>
                  <wp:effectExtent l="0" t="0" r="0" b="8255"/>
                  <wp:docPr id="204375151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3CD76387" w14:textId="3F652A7A" w:rsidR="00FC4089" w:rsidRPr="00B85F2B" w:rsidRDefault="00FC4089" w:rsidP="00FC4089">
            <w:pPr>
              <w:jc w:val="both"/>
              <w:rPr>
                <w:sz w:val="24"/>
                <w:szCs w:val="24"/>
              </w:rPr>
            </w:pPr>
            <w:r w:rsidRPr="00B85F2B">
              <w:rPr>
                <w:sz w:val="24"/>
                <w:szCs w:val="24"/>
              </w:rPr>
              <w:t>Comprensión y producción de textos discontinuos para organizar actividades y ordenar información.</w:t>
            </w:r>
          </w:p>
        </w:tc>
        <w:tc>
          <w:tcPr>
            <w:tcW w:w="4863" w:type="dxa"/>
            <w:vAlign w:val="center"/>
          </w:tcPr>
          <w:p w14:paraId="2E1203F1" w14:textId="707D85EB" w:rsidR="00FC4089" w:rsidRPr="00B85F2B" w:rsidRDefault="00FC4089" w:rsidP="00FC4089">
            <w:pPr>
              <w:jc w:val="both"/>
              <w:rPr>
                <w:sz w:val="24"/>
                <w:szCs w:val="24"/>
              </w:rPr>
            </w:pPr>
            <w:r w:rsidRPr="00B85F2B">
              <w:rPr>
                <w:sz w:val="24"/>
                <w:szCs w:val="24"/>
              </w:rPr>
              <w:t>Reflexiona sobre la utilidad de los formatos para organizar actividades e información.</w:t>
            </w:r>
          </w:p>
        </w:tc>
      </w:tr>
      <w:tr w:rsidR="00FC4089" w:rsidRPr="009F7F72" w14:paraId="7F9D14B9" w14:textId="77777777" w:rsidTr="009F7F72">
        <w:tc>
          <w:tcPr>
            <w:tcW w:w="1696" w:type="dxa"/>
            <w:vAlign w:val="center"/>
          </w:tcPr>
          <w:p w14:paraId="733BE2E8" w14:textId="5B99F8C3" w:rsidR="00FC4089" w:rsidRDefault="00FC4089" w:rsidP="00FC4089">
            <w:pPr>
              <w:jc w:val="center"/>
            </w:pPr>
            <w:r>
              <w:t>10</w:t>
            </w:r>
            <w:r w:rsidR="00311481">
              <w:t xml:space="preserve"> y 11</w:t>
            </w:r>
          </w:p>
        </w:tc>
        <w:tc>
          <w:tcPr>
            <w:tcW w:w="1276" w:type="dxa"/>
            <w:vAlign w:val="center"/>
          </w:tcPr>
          <w:p w14:paraId="5B7CD185" w14:textId="58463DDF" w:rsidR="00FC4089" w:rsidRPr="000F0C6C" w:rsidRDefault="00FC4089" w:rsidP="00FC4089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9C08AA0" wp14:editId="0A92E436">
                  <wp:extent cx="481276" cy="468000"/>
                  <wp:effectExtent l="0" t="0" r="0" b="8255"/>
                  <wp:docPr id="39679778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5E7EC33E" w14:textId="22F88A5E" w:rsidR="00FC4089" w:rsidRPr="00B85F2B" w:rsidRDefault="00FC4089" w:rsidP="00FC4089">
            <w:pPr>
              <w:jc w:val="both"/>
              <w:rPr>
                <w:sz w:val="24"/>
                <w:szCs w:val="24"/>
              </w:rPr>
            </w:pPr>
            <w:r w:rsidRPr="00B85F2B">
              <w:rPr>
                <w:sz w:val="24"/>
                <w:szCs w:val="24"/>
              </w:rPr>
              <w:t>Alimentación saludable, con base en el Plato del Bien Comer, así como prácticas culturales y la toma de decisiones encaminadas a favorecer la salud y el medio ambiente y la economía familiar.</w:t>
            </w:r>
          </w:p>
        </w:tc>
        <w:tc>
          <w:tcPr>
            <w:tcW w:w="4863" w:type="dxa"/>
            <w:vAlign w:val="center"/>
          </w:tcPr>
          <w:p w14:paraId="4014F8E4" w14:textId="47B7753B" w:rsidR="00FC4089" w:rsidRPr="00B85F2B" w:rsidRDefault="00FC4089" w:rsidP="00FC4089">
            <w:pPr>
              <w:jc w:val="both"/>
              <w:rPr>
                <w:sz w:val="24"/>
                <w:szCs w:val="24"/>
              </w:rPr>
            </w:pPr>
            <w:r w:rsidRPr="00B85F2B">
              <w:rPr>
                <w:sz w:val="24"/>
                <w:szCs w:val="24"/>
              </w:rPr>
              <w:t>Propone y practica acciones para favorecer una alimentación saludable, como consumir alimentos naturales, de la localidad y de temporada, en la cantidad recomendada para su edad, beber agua simple potable; disminuir el consumo de alimentos con exceso de grasas, azúcares y sal, entre otras.</w:t>
            </w:r>
          </w:p>
        </w:tc>
      </w:tr>
      <w:tr w:rsidR="006D5C81" w:rsidRPr="009F7F72" w14:paraId="60970E69" w14:textId="77777777" w:rsidTr="009F7F72">
        <w:tc>
          <w:tcPr>
            <w:tcW w:w="1696" w:type="dxa"/>
            <w:vAlign w:val="center"/>
          </w:tcPr>
          <w:p w14:paraId="692859B5" w14:textId="4C7426AB" w:rsidR="006D5C81" w:rsidRDefault="006D5C81" w:rsidP="006D5C81">
            <w:pPr>
              <w:jc w:val="center"/>
            </w:pPr>
            <w:r>
              <w:t>12</w:t>
            </w:r>
          </w:p>
        </w:tc>
        <w:tc>
          <w:tcPr>
            <w:tcW w:w="1276" w:type="dxa"/>
            <w:vAlign w:val="center"/>
          </w:tcPr>
          <w:p w14:paraId="4C0675B5" w14:textId="66B7D382" w:rsidR="006D5C81" w:rsidRDefault="006D5C81" w:rsidP="006D5C81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53A0356" wp14:editId="0D9EBD4E">
                  <wp:extent cx="481091" cy="468000"/>
                  <wp:effectExtent l="0" t="0" r="0" b="8255"/>
                  <wp:docPr id="8677134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2EDE6B62" w14:textId="1DD1229E" w:rsidR="006D5C81" w:rsidRPr="00B85F2B" w:rsidRDefault="006D5C81" w:rsidP="006D5C81">
            <w:pPr>
              <w:jc w:val="both"/>
              <w:rPr>
                <w:sz w:val="24"/>
                <w:szCs w:val="24"/>
              </w:rPr>
            </w:pPr>
            <w:r w:rsidRPr="00B85F2B">
              <w:rPr>
                <w:sz w:val="24"/>
                <w:szCs w:val="24"/>
              </w:rPr>
              <w:t>Hábitos saludables, para promover el bienestar en los seres vivos.</w:t>
            </w:r>
          </w:p>
        </w:tc>
        <w:tc>
          <w:tcPr>
            <w:tcW w:w="4863" w:type="dxa"/>
            <w:vAlign w:val="center"/>
          </w:tcPr>
          <w:p w14:paraId="25CA6525" w14:textId="7B29D399" w:rsidR="006D5C81" w:rsidRPr="00B85F2B" w:rsidRDefault="006D5C81" w:rsidP="006D5C81">
            <w:pPr>
              <w:jc w:val="both"/>
              <w:rPr>
                <w:sz w:val="24"/>
                <w:szCs w:val="24"/>
              </w:rPr>
            </w:pPr>
            <w:r w:rsidRPr="00B85F2B">
              <w:rPr>
                <w:sz w:val="24"/>
                <w:szCs w:val="24"/>
              </w:rPr>
              <w:t>Distingue alimentos saludables y no saludables para preparar alimentos y promover la alimentación saludable.</w:t>
            </w:r>
          </w:p>
        </w:tc>
      </w:tr>
    </w:tbl>
    <w:p w14:paraId="3669E447" w14:textId="77777777" w:rsidR="009F7F72" w:rsidRDefault="009F7F72" w:rsidP="009F7F72"/>
    <w:p w14:paraId="68722601" w14:textId="77777777" w:rsidR="009F7F72" w:rsidRDefault="009F7F72" w:rsidP="009F7F72"/>
    <w:sectPr w:rsidR="009F7F72" w:rsidSect="009F7F72">
      <w:headerReference w:type="default" r:id="rId10"/>
      <w:footerReference w:type="default" r:id="rId11"/>
      <w:pgSz w:w="12240" w:h="15840" w:code="1"/>
      <w:pgMar w:top="1134" w:right="851" w:bottom="851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9EBAD" w14:textId="77777777" w:rsidR="002866A1" w:rsidRDefault="002866A1" w:rsidP="009F7F72">
      <w:r>
        <w:separator/>
      </w:r>
    </w:p>
  </w:endnote>
  <w:endnote w:type="continuationSeparator" w:id="0">
    <w:p w14:paraId="2EC8B468" w14:textId="77777777" w:rsidR="002866A1" w:rsidRDefault="002866A1" w:rsidP="009F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DA908" w14:textId="1A2C2CD1" w:rsidR="009F7F72" w:rsidRDefault="009F7F72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C00F31" wp14:editId="4644E010">
              <wp:simplePos x="0" y="0"/>
              <wp:positionH relativeFrom="margin">
                <wp:posOffset>-696069</wp:posOffset>
              </wp:positionH>
              <wp:positionV relativeFrom="paragraph">
                <wp:posOffset>48895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F102C02" w14:textId="46F5F843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00F31" id="_x0000_s1027" style="position:absolute;margin-left:-54.8pt;margin-top:3.8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" fillcolor="#bdd6ee" strokecolor="#5a97d4" strokeweight="3pt">
              <v:shadow on="t" color="#205867" opacity=".5" offset="1pt"/>
              <v:textbox>
                <w:txbxContent>
                  <w:p w14:paraId="2F102C02" w14:textId="46F5F843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Lainitas Primaria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BDE16" w14:textId="77777777" w:rsidR="002866A1" w:rsidRDefault="002866A1" w:rsidP="009F7F72">
      <w:r>
        <w:separator/>
      </w:r>
    </w:p>
  </w:footnote>
  <w:footnote w:type="continuationSeparator" w:id="0">
    <w:p w14:paraId="762DE5E1" w14:textId="77777777" w:rsidR="002866A1" w:rsidRDefault="002866A1" w:rsidP="009F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012FF" w14:textId="38E3964C" w:rsidR="009F7F72" w:rsidRDefault="009F7F7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9C1AC" wp14:editId="3C234B92">
              <wp:simplePos x="0" y="0"/>
              <wp:positionH relativeFrom="page">
                <wp:posOffset>17145</wp:posOffset>
              </wp:positionH>
              <wp:positionV relativeFrom="paragraph">
                <wp:posOffset>-192514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6F69D48" w14:textId="7101BB36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Evaluación del proyecto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 Educación Primaria      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7DFCA619" w14:textId="77777777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09C1AC" id="Rectangle 2" o:spid="_x0000_s1026" style="position:absolute;margin-left:1.35pt;margin-top:-15.15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" fillcolor="#bdd6ee" strokecolor="#5a97d4" strokeweight="3pt">
              <v:shadow on="t" color="#205867" opacity=".5" offset="1pt"/>
              <v:textbox>
                <w:txbxContent>
                  <w:p w14:paraId="46F69D48" w14:textId="7101BB36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Evaluación del proyecto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 Educación Primaria      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</w:p>
                  <w:p w14:paraId="7DFCA619" w14:textId="77777777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13392"/>
    <w:multiLevelType w:val="multilevel"/>
    <w:tmpl w:val="2C72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40F2C"/>
    <w:multiLevelType w:val="hybridMultilevel"/>
    <w:tmpl w:val="E90877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03869"/>
    <w:multiLevelType w:val="hybridMultilevel"/>
    <w:tmpl w:val="9EF211D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91209"/>
    <w:multiLevelType w:val="multilevel"/>
    <w:tmpl w:val="396EB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264796"/>
    <w:multiLevelType w:val="hybridMultilevel"/>
    <w:tmpl w:val="9C90D3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B7B5A"/>
    <w:multiLevelType w:val="hybridMultilevel"/>
    <w:tmpl w:val="E40C267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66360"/>
    <w:multiLevelType w:val="hybridMultilevel"/>
    <w:tmpl w:val="9C90D3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33D75"/>
    <w:multiLevelType w:val="hybridMultilevel"/>
    <w:tmpl w:val="07385670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FB39B8"/>
    <w:multiLevelType w:val="multilevel"/>
    <w:tmpl w:val="2334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E86CB1"/>
    <w:multiLevelType w:val="multilevel"/>
    <w:tmpl w:val="0C80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435A4D"/>
    <w:multiLevelType w:val="hybridMultilevel"/>
    <w:tmpl w:val="261677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56196"/>
    <w:multiLevelType w:val="hybridMultilevel"/>
    <w:tmpl w:val="9C90D3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64679"/>
    <w:multiLevelType w:val="hybridMultilevel"/>
    <w:tmpl w:val="9C90D3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D12B3"/>
    <w:multiLevelType w:val="multilevel"/>
    <w:tmpl w:val="1778D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9E5140"/>
    <w:multiLevelType w:val="hybridMultilevel"/>
    <w:tmpl w:val="9C90D3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55FAC"/>
    <w:multiLevelType w:val="hybridMultilevel"/>
    <w:tmpl w:val="2140D96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95EFB"/>
    <w:multiLevelType w:val="hybridMultilevel"/>
    <w:tmpl w:val="28B6181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C451A"/>
    <w:multiLevelType w:val="hybridMultilevel"/>
    <w:tmpl w:val="3500C5B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95307"/>
    <w:multiLevelType w:val="hybridMultilevel"/>
    <w:tmpl w:val="E71CC45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260A7"/>
    <w:multiLevelType w:val="multilevel"/>
    <w:tmpl w:val="716C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BA2519"/>
    <w:multiLevelType w:val="hybridMultilevel"/>
    <w:tmpl w:val="D3E0DA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250E7"/>
    <w:multiLevelType w:val="multilevel"/>
    <w:tmpl w:val="CA48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052E36"/>
    <w:multiLevelType w:val="hybridMultilevel"/>
    <w:tmpl w:val="8AD4774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2B4946"/>
    <w:multiLevelType w:val="hybridMultilevel"/>
    <w:tmpl w:val="A128EF4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41B3E"/>
    <w:multiLevelType w:val="hybridMultilevel"/>
    <w:tmpl w:val="5B20727E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13086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5440028">
    <w:abstractNumId w:val="15"/>
  </w:num>
  <w:num w:numId="3" w16cid:durableId="1901166181">
    <w:abstractNumId w:val="19"/>
  </w:num>
  <w:num w:numId="4" w16cid:durableId="157772130">
    <w:abstractNumId w:val="13"/>
  </w:num>
  <w:num w:numId="5" w16cid:durableId="906846084">
    <w:abstractNumId w:val="7"/>
  </w:num>
  <w:num w:numId="6" w16cid:durableId="350376886">
    <w:abstractNumId w:val="10"/>
  </w:num>
  <w:num w:numId="7" w16cid:durableId="1688215376">
    <w:abstractNumId w:val="1"/>
  </w:num>
  <w:num w:numId="8" w16cid:durableId="210384330">
    <w:abstractNumId w:val="17"/>
  </w:num>
  <w:num w:numId="9" w16cid:durableId="760641237">
    <w:abstractNumId w:val="2"/>
  </w:num>
  <w:num w:numId="10" w16cid:durableId="1473256991">
    <w:abstractNumId w:val="20"/>
  </w:num>
  <w:num w:numId="11" w16cid:durableId="136992500">
    <w:abstractNumId w:val="5"/>
  </w:num>
  <w:num w:numId="12" w16cid:durableId="566719884">
    <w:abstractNumId w:val="16"/>
  </w:num>
  <w:num w:numId="13" w16cid:durableId="2064062556">
    <w:abstractNumId w:val="18"/>
  </w:num>
  <w:num w:numId="14" w16cid:durableId="1600143078">
    <w:abstractNumId w:val="23"/>
  </w:num>
  <w:num w:numId="15" w16cid:durableId="145903314">
    <w:abstractNumId w:val="0"/>
  </w:num>
  <w:num w:numId="16" w16cid:durableId="251672694">
    <w:abstractNumId w:val="8"/>
  </w:num>
  <w:num w:numId="17" w16cid:durableId="1403605024">
    <w:abstractNumId w:val="3"/>
  </w:num>
  <w:num w:numId="18" w16cid:durableId="1162090035">
    <w:abstractNumId w:val="9"/>
  </w:num>
  <w:num w:numId="19" w16cid:durableId="1929196853">
    <w:abstractNumId w:val="21"/>
  </w:num>
  <w:num w:numId="20" w16cid:durableId="1009673257">
    <w:abstractNumId w:val="24"/>
  </w:num>
  <w:num w:numId="21" w16cid:durableId="171454621">
    <w:abstractNumId w:val="12"/>
  </w:num>
  <w:num w:numId="22" w16cid:durableId="944970015">
    <w:abstractNumId w:val="6"/>
  </w:num>
  <w:num w:numId="23" w16cid:durableId="1037925248">
    <w:abstractNumId w:val="14"/>
  </w:num>
  <w:num w:numId="24" w16cid:durableId="284851780">
    <w:abstractNumId w:val="11"/>
  </w:num>
  <w:num w:numId="25" w16cid:durableId="20364233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72"/>
    <w:rsid w:val="00017323"/>
    <w:rsid w:val="00036B51"/>
    <w:rsid w:val="00057F52"/>
    <w:rsid w:val="00063AC7"/>
    <w:rsid w:val="00071744"/>
    <w:rsid w:val="000B6718"/>
    <w:rsid w:val="000E718E"/>
    <w:rsid w:val="000E71C6"/>
    <w:rsid w:val="000F07D6"/>
    <w:rsid w:val="000F0C6C"/>
    <w:rsid w:val="000F21DF"/>
    <w:rsid w:val="00111B24"/>
    <w:rsid w:val="00126BE8"/>
    <w:rsid w:val="0013117A"/>
    <w:rsid w:val="00136F49"/>
    <w:rsid w:val="001538ED"/>
    <w:rsid w:val="00190151"/>
    <w:rsid w:val="001A14E7"/>
    <w:rsid w:val="001F428A"/>
    <w:rsid w:val="002024AE"/>
    <w:rsid w:val="00205741"/>
    <w:rsid w:val="0021273C"/>
    <w:rsid w:val="00213448"/>
    <w:rsid w:val="00214B0A"/>
    <w:rsid w:val="0021766D"/>
    <w:rsid w:val="00224273"/>
    <w:rsid w:val="002339DC"/>
    <w:rsid w:val="00241880"/>
    <w:rsid w:val="00255AFF"/>
    <w:rsid w:val="00262DC3"/>
    <w:rsid w:val="002666A9"/>
    <w:rsid w:val="0027530A"/>
    <w:rsid w:val="002866A1"/>
    <w:rsid w:val="0029594A"/>
    <w:rsid w:val="002B07A8"/>
    <w:rsid w:val="002D5AA1"/>
    <w:rsid w:val="002D6AFD"/>
    <w:rsid w:val="00301D8B"/>
    <w:rsid w:val="003103AA"/>
    <w:rsid w:val="00311481"/>
    <w:rsid w:val="003216B6"/>
    <w:rsid w:val="0033215D"/>
    <w:rsid w:val="00351DD5"/>
    <w:rsid w:val="00383EB7"/>
    <w:rsid w:val="003B2BBE"/>
    <w:rsid w:val="003D280C"/>
    <w:rsid w:val="003E67B4"/>
    <w:rsid w:val="003F0DE1"/>
    <w:rsid w:val="00411849"/>
    <w:rsid w:val="00417EFE"/>
    <w:rsid w:val="004202F8"/>
    <w:rsid w:val="00426A0F"/>
    <w:rsid w:val="00431A00"/>
    <w:rsid w:val="00455D6C"/>
    <w:rsid w:val="004808C7"/>
    <w:rsid w:val="00492056"/>
    <w:rsid w:val="0049308E"/>
    <w:rsid w:val="00494A7A"/>
    <w:rsid w:val="004C17D9"/>
    <w:rsid w:val="004E0BB8"/>
    <w:rsid w:val="00512B73"/>
    <w:rsid w:val="00526904"/>
    <w:rsid w:val="00551717"/>
    <w:rsid w:val="0055273A"/>
    <w:rsid w:val="005A6A18"/>
    <w:rsid w:val="005C3063"/>
    <w:rsid w:val="005D3588"/>
    <w:rsid w:val="005E0B8F"/>
    <w:rsid w:val="005F0412"/>
    <w:rsid w:val="00630763"/>
    <w:rsid w:val="00641A14"/>
    <w:rsid w:val="00643096"/>
    <w:rsid w:val="00676701"/>
    <w:rsid w:val="00693D5B"/>
    <w:rsid w:val="006A6908"/>
    <w:rsid w:val="006B7D4F"/>
    <w:rsid w:val="006D5C81"/>
    <w:rsid w:val="0071218A"/>
    <w:rsid w:val="00712DA5"/>
    <w:rsid w:val="00715CC7"/>
    <w:rsid w:val="00727123"/>
    <w:rsid w:val="00777500"/>
    <w:rsid w:val="007970ED"/>
    <w:rsid w:val="007B463A"/>
    <w:rsid w:val="007C24DF"/>
    <w:rsid w:val="007C4752"/>
    <w:rsid w:val="007E7DAB"/>
    <w:rsid w:val="007F3AB6"/>
    <w:rsid w:val="007F48B2"/>
    <w:rsid w:val="00852293"/>
    <w:rsid w:val="00853D76"/>
    <w:rsid w:val="008933CF"/>
    <w:rsid w:val="008A4603"/>
    <w:rsid w:val="008A58E2"/>
    <w:rsid w:val="008A7D22"/>
    <w:rsid w:val="008C09B8"/>
    <w:rsid w:val="008E0DF9"/>
    <w:rsid w:val="008E2D66"/>
    <w:rsid w:val="008F5C8E"/>
    <w:rsid w:val="0093766C"/>
    <w:rsid w:val="00997159"/>
    <w:rsid w:val="009B2C5D"/>
    <w:rsid w:val="009B3AF7"/>
    <w:rsid w:val="009C21C0"/>
    <w:rsid w:val="009D0356"/>
    <w:rsid w:val="009D0471"/>
    <w:rsid w:val="009E7755"/>
    <w:rsid w:val="009F6587"/>
    <w:rsid w:val="009F7F72"/>
    <w:rsid w:val="00A25872"/>
    <w:rsid w:val="00A52BF1"/>
    <w:rsid w:val="00A6381E"/>
    <w:rsid w:val="00A7167A"/>
    <w:rsid w:val="00A7696C"/>
    <w:rsid w:val="00A84603"/>
    <w:rsid w:val="00AB1839"/>
    <w:rsid w:val="00AB3B08"/>
    <w:rsid w:val="00AC4B85"/>
    <w:rsid w:val="00AE0791"/>
    <w:rsid w:val="00B52939"/>
    <w:rsid w:val="00B74082"/>
    <w:rsid w:val="00B75716"/>
    <w:rsid w:val="00B77416"/>
    <w:rsid w:val="00B85D7C"/>
    <w:rsid w:val="00B85F2B"/>
    <w:rsid w:val="00BA5908"/>
    <w:rsid w:val="00BC5E10"/>
    <w:rsid w:val="00BF39C8"/>
    <w:rsid w:val="00C01CE4"/>
    <w:rsid w:val="00C07DB4"/>
    <w:rsid w:val="00C7346C"/>
    <w:rsid w:val="00C80012"/>
    <w:rsid w:val="00CA5A7A"/>
    <w:rsid w:val="00CC615D"/>
    <w:rsid w:val="00CD120E"/>
    <w:rsid w:val="00D36C5C"/>
    <w:rsid w:val="00D46E14"/>
    <w:rsid w:val="00D5145B"/>
    <w:rsid w:val="00D75728"/>
    <w:rsid w:val="00DA568C"/>
    <w:rsid w:val="00DA7D38"/>
    <w:rsid w:val="00E260F3"/>
    <w:rsid w:val="00E321E0"/>
    <w:rsid w:val="00E62A43"/>
    <w:rsid w:val="00E76B68"/>
    <w:rsid w:val="00F068A2"/>
    <w:rsid w:val="00FA3F74"/>
    <w:rsid w:val="00FC4089"/>
    <w:rsid w:val="00FD597C"/>
    <w:rsid w:val="00FD7BB6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A091D"/>
  <w15:chartTrackingRefBased/>
  <w15:docId w15:val="{306BE4E2-A45C-4E61-B8AB-3338CC20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kern w:val="2"/>
        <w:sz w:val="28"/>
        <w:szCs w:val="28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4AE"/>
  </w:style>
  <w:style w:type="paragraph" w:styleId="Ttulo1">
    <w:name w:val="heading 1"/>
    <w:basedOn w:val="Normal"/>
    <w:next w:val="Normal"/>
    <w:link w:val="Ttulo1Car"/>
    <w:uiPriority w:val="9"/>
    <w:qFormat/>
    <w:rsid w:val="009F7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7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7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7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7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7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7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7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7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7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7F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7F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7F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7F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7F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7F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7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7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7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F7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7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7F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7F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7F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7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7F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7F7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F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F72"/>
  </w:style>
  <w:style w:type="paragraph" w:styleId="Piedepgina">
    <w:name w:val="footer"/>
    <w:basedOn w:val="Normal"/>
    <w:link w:val="Piedepgina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F72"/>
  </w:style>
  <w:style w:type="character" w:styleId="Hipervnculo">
    <w:name w:val="Hyperlink"/>
    <w:basedOn w:val="Fuentedeprrafopredeter"/>
    <w:uiPriority w:val="99"/>
    <w:unhideWhenUsed/>
    <w:rsid w:val="005C3063"/>
    <w:rPr>
      <w:color w:val="467886" w:themeColor="hyperlink"/>
      <w:u w:val="single"/>
    </w:rPr>
  </w:style>
  <w:style w:type="paragraph" w:customStyle="1" w:styleId="defaultstyledtext-xb1qmn-0">
    <w:name w:val="default__styledtext-xb1qmn-0"/>
    <w:basedOn w:val="Normal"/>
    <w:rsid w:val="005C306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D358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1082</Words>
  <Characters>5957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4</cp:revision>
  <dcterms:created xsi:type="dcterms:W3CDTF">2024-12-30T05:10:00Z</dcterms:created>
  <dcterms:modified xsi:type="dcterms:W3CDTF">2024-12-30T18:05:00Z</dcterms:modified>
</cp:coreProperties>
</file>